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EE" w:rsidRPr="000A0D30" w:rsidRDefault="000411EE" w:rsidP="000411EE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0A0D30">
        <w:rPr>
          <w:rFonts w:ascii="Times New Roman" w:hAnsi="Times New Roman"/>
          <w:sz w:val="28"/>
          <w:szCs w:val="28"/>
        </w:rPr>
        <w:t>Họ</w:t>
      </w:r>
      <w:proofErr w:type="spellEnd"/>
      <w:r w:rsidRPr="000A0D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0D30">
        <w:rPr>
          <w:rFonts w:ascii="Times New Roman" w:hAnsi="Times New Roman"/>
          <w:sz w:val="28"/>
          <w:szCs w:val="28"/>
        </w:rPr>
        <w:t>và</w:t>
      </w:r>
      <w:proofErr w:type="spellEnd"/>
      <w:r w:rsidRPr="000A0D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0D30">
        <w:rPr>
          <w:rFonts w:ascii="Times New Roman" w:hAnsi="Times New Roman"/>
          <w:sz w:val="28"/>
          <w:szCs w:val="28"/>
        </w:rPr>
        <w:t>tên</w:t>
      </w:r>
      <w:proofErr w:type="spellEnd"/>
      <w:proofErr w:type="gramStart"/>
      <w:r w:rsidRPr="000A0D30">
        <w:rPr>
          <w:rFonts w:ascii="Times New Roman" w:hAnsi="Times New Roman"/>
          <w:sz w:val="28"/>
          <w:szCs w:val="28"/>
        </w:rPr>
        <w:t>:………..………………………</w:t>
      </w:r>
      <w:proofErr w:type="spellStart"/>
      <w:proofErr w:type="gramEnd"/>
      <w:r w:rsidRPr="000A0D30">
        <w:rPr>
          <w:rFonts w:ascii="Times New Roman" w:hAnsi="Times New Roman"/>
          <w:sz w:val="28"/>
          <w:szCs w:val="28"/>
        </w:rPr>
        <w:t>Lớp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A0D30">
        <w:rPr>
          <w:rFonts w:ascii="Times New Roman" w:hAnsi="Times New Roman"/>
          <w:sz w:val="28"/>
          <w:szCs w:val="28"/>
        </w:rPr>
        <w:t>5…</w:t>
      </w:r>
      <w:proofErr w:type="spellStart"/>
      <w:r w:rsidRPr="000A0D30">
        <w:rPr>
          <w:rFonts w:ascii="Times New Roman" w:hAnsi="Times New Roman"/>
          <w:sz w:val="28"/>
          <w:szCs w:val="28"/>
        </w:rPr>
        <w:t>Trường</w:t>
      </w:r>
      <w:proofErr w:type="spellEnd"/>
      <w:r w:rsidRPr="000A0D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0D30">
        <w:rPr>
          <w:rFonts w:ascii="Times New Roman" w:hAnsi="Times New Roman"/>
          <w:sz w:val="28"/>
          <w:szCs w:val="28"/>
        </w:rPr>
        <w:t>Tiểu</w:t>
      </w:r>
      <w:proofErr w:type="spellEnd"/>
      <w:r w:rsidRPr="000A0D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0D30">
        <w:rPr>
          <w:rFonts w:ascii="Times New Roman" w:hAnsi="Times New Roman"/>
          <w:sz w:val="28"/>
          <w:szCs w:val="28"/>
        </w:rPr>
        <w:t>học</w:t>
      </w:r>
      <w:proofErr w:type="spellEnd"/>
      <w:r w:rsidRPr="000A0D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0D30">
        <w:rPr>
          <w:rFonts w:ascii="Times New Roman" w:hAnsi="Times New Roman"/>
          <w:sz w:val="28"/>
          <w:szCs w:val="28"/>
        </w:rPr>
        <w:t>Ngọc</w:t>
      </w:r>
      <w:proofErr w:type="spellEnd"/>
      <w:r w:rsidRPr="000A0D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0D30">
        <w:rPr>
          <w:rFonts w:ascii="Times New Roman" w:hAnsi="Times New Roman"/>
          <w:sz w:val="28"/>
          <w:szCs w:val="28"/>
        </w:rPr>
        <w:t>Châu</w:t>
      </w:r>
      <w:proofErr w:type="spellEnd"/>
    </w:p>
    <w:p w:rsidR="000411EE" w:rsidRPr="000A0D30" w:rsidRDefault="000411EE" w:rsidP="000411EE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0A0D30">
        <w:rPr>
          <w:rFonts w:ascii="Times New Roman" w:hAnsi="Times New Roman"/>
          <w:b/>
          <w:sz w:val="28"/>
          <w:szCs w:val="28"/>
        </w:rPr>
        <w:t>BÀI KIỂM TRA ĐỊNH KỲ CUỐI KÌ I</w:t>
      </w:r>
      <w:proofErr w:type="gramStart"/>
      <w:r w:rsidRPr="000A0D30">
        <w:rPr>
          <w:rFonts w:ascii="Times New Roman" w:hAnsi="Times New Roman"/>
          <w:b/>
          <w:sz w:val="28"/>
          <w:szCs w:val="28"/>
        </w:rPr>
        <w:t>,  NĂM</w:t>
      </w:r>
      <w:proofErr w:type="gramEnd"/>
      <w:r w:rsidRPr="000A0D30">
        <w:rPr>
          <w:rFonts w:ascii="Times New Roman" w:hAnsi="Times New Roman"/>
          <w:b/>
          <w:sz w:val="28"/>
          <w:szCs w:val="28"/>
        </w:rPr>
        <w:t xml:space="preserve"> HỌC 201</w:t>
      </w:r>
      <w:r>
        <w:rPr>
          <w:rFonts w:ascii="Times New Roman" w:hAnsi="Times New Roman"/>
          <w:b/>
          <w:sz w:val="28"/>
          <w:szCs w:val="28"/>
        </w:rPr>
        <w:t>8</w:t>
      </w:r>
      <w:r w:rsidRPr="000A0D30">
        <w:rPr>
          <w:rFonts w:ascii="Times New Roman" w:hAnsi="Times New Roman"/>
          <w:b/>
          <w:sz w:val="28"/>
          <w:szCs w:val="28"/>
        </w:rPr>
        <w:t xml:space="preserve"> - 201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0411EE" w:rsidRPr="000A0D30" w:rsidRDefault="000411EE" w:rsidP="000411EE">
      <w:pPr>
        <w:tabs>
          <w:tab w:val="left" w:pos="1485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0A0D30">
        <w:rPr>
          <w:rFonts w:ascii="Times New Roman" w:hAnsi="Times New Roman"/>
          <w:b/>
          <w:sz w:val="28"/>
          <w:szCs w:val="28"/>
        </w:rPr>
        <w:t xml:space="preserve">    MÔN: </w:t>
      </w:r>
      <w:r>
        <w:rPr>
          <w:rFonts w:ascii="Times New Roman" w:hAnsi="Times New Roman"/>
          <w:b/>
          <w:sz w:val="28"/>
          <w:szCs w:val="28"/>
        </w:rPr>
        <w:t>KHOA HỌC</w:t>
      </w:r>
      <w:r w:rsidRPr="000A0D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0A0D30">
        <w:rPr>
          <w:rFonts w:ascii="Times New Roman" w:hAnsi="Times New Roman"/>
          <w:b/>
          <w:sz w:val="28"/>
          <w:szCs w:val="28"/>
        </w:rPr>
        <w:t xml:space="preserve"> L</w:t>
      </w:r>
      <w:r>
        <w:rPr>
          <w:rFonts w:ascii="Times New Roman" w:hAnsi="Times New Roman"/>
          <w:b/>
          <w:sz w:val="28"/>
          <w:szCs w:val="28"/>
        </w:rPr>
        <w:t>ỚP 5</w:t>
      </w:r>
    </w:p>
    <w:p w:rsidR="000411EE" w:rsidRPr="000C2CB0" w:rsidRDefault="000411EE" w:rsidP="000411EE">
      <w:pPr>
        <w:tabs>
          <w:tab w:val="left" w:pos="2895"/>
        </w:tabs>
        <w:spacing w:after="1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C2CB0">
        <w:rPr>
          <w:rFonts w:ascii="Times New Roman" w:hAnsi="Times New Roman"/>
          <w:sz w:val="28"/>
          <w:szCs w:val="28"/>
        </w:rPr>
        <w:t>Thờ</w:t>
      </w:r>
      <w:r w:rsidR="00201A32">
        <w:rPr>
          <w:rFonts w:ascii="Times New Roman" w:hAnsi="Times New Roman"/>
          <w:sz w:val="28"/>
          <w:szCs w:val="28"/>
        </w:rPr>
        <w:t>i</w:t>
      </w:r>
      <w:proofErr w:type="spellEnd"/>
      <w:r w:rsidR="00201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1A32">
        <w:rPr>
          <w:rFonts w:ascii="Times New Roman" w:hAnsi="Times New Roman"/>
          <w:sz w:val="28"/>
          <w:szCs w:val="28"/>
        </w:rPr>
        <w:t>gian</w:t>
      </w:r>
      <w:proofErr w:type="spellEnd"/>
      <w:r w:rsidR="00201A32">
        <w:rPr>
          <w:rFonts w:ascii="Times New Roman" w:hAnsi="Times New Roman"/>
          <w:sz w:val="28"/>
          <w:szCs w:val="28"/>
        </w:rPr>
        <w:t xml:space="preserve"> (40</w:t>
      </w:r>
      <w:r w:rsidRPr="000C2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2CB0">
        <w:rPr>
          <w:rFonts w:ascii="Times New Roman" w:hAnsi="Times New Roman"/>
          <w:sz w:val="28"/>
          <w:szCs w:val="28"/>
        </w:rPr>
        <w:t>phút</w:t>
      </w:r>
      <w:proofErr w:type="spellEnd"/>
      <w:r w:rsidRPr="000C2CB0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1"/>
        <w:gridCol w:w="8515"/>
      </w:tblGrid>
      <w:tr w:rsidR="000411EE" w:rsidTr="0061502E">
        <w:trPr>
          <w:trHeight w:val="1480"/>
        </w:trPr>
        <w:tc>
          <w:tcPr>
            <w:tcW w:w="1135" w:type="pct"/>
            <w:vAlign w:val="center"/>
          </w:tcPr>
          <w:p w:rsidR="000411EE" w:rsidRDefault="00694E08" w:rsidP="00F24B52">
            <w:pPr>
              <w:spacing w:line="360" w:lineRule="auto"/>
              <w:jc w:val="center"/>
            </w:pPr>
            <w:proofErr w:type="spellStart"/>
            <w:r w:rsidRPr="00694E08">
              <w:rPr>
                <w:sz w:val="30"/>
              </w:rPr>
              <w:t>Điểm</w:t>
            </w:r>
            <w:proofErr w:type="spellEnd"/>
          </w:p>
        </w:tc>
        <w:tc>
          <w:tcPr>
            <w:tcW w:w="3865" w:type="pct"/>
          </w:tcPr>
          <w:p w:rsidR="000411EE" w:rsidRDefault="000411EE" w:rsidP="00F24B52">
            <w:pPr>
              <w:spacing w:line="360" w:lineRule="auto"/>
              <w:jc w:val="center"/>
            </w:pPr>
          </w:p>
        </w:tc>
      </w:tr>
    </w:tbl>
    <w:p w:rsidR="00AF628A" w:rsidRPr="009C66A8" w:rsidRDefault="000411EE" w:rsidP="008D504A">
      <w:pPr>
        <w:tabs>
          <w:tab w:val="left" w:leader="dot" w:pos="5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6A8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9C66A8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9C66A8">
        <w:rPr>
          <w:rFonts w:ascii="Times New Roman" w:hAnsi="Times New Roman" w:cs="Times New Roman"/>
          <w:sz w:val="28"/>
          <w:szCs w:val="28"/>
        </w:rPr>
        <w:t>Trắc</w:t>
      </w:r>
      <w:proofErr w:type="spellEnd"/>
      <w:r w:rsidRPr="009C6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66A8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9C66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6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hAnsi="Times New Roman" w:cs="Times New Roman"/>
          <w:sz w:val="28"/>
          <w:szCs w:val="28"/>
        </w:rPr>
        <w:t>Khoanh</w:t>
      </w:r>
      <w:proofErr w:type="spellEnd"/>
      <w:r w:rsidRPr="009C6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C6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9C6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9C6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9C6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9C6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9C6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9C6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:rsidR="00EC4575" w:rsidRPr="009C66A8" w:rsidRDefault="00EC4575" w:rsidP="008D504A">
      <w:pPr>
        <w:tabs>
          <w:tab w:val="left" w:leader="dot" w:pos="5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E08" w:rsidRPr="009C66A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Tơ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sợi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đâu</w:t>
      </w:r>
      <w:proofErr w:type="spellEnd"/>
      <w:proofErr w:type="gramStart"/>
      <w:r w:rsidRPr="009C66A8">
        <w:rPr>
          <w:rFonts w:ascii="Times New Roman" w:eastAsia="Times New Roman" w:hAnsi="Times New Roman" w:cs="Times New Roman"/>
          <w:sz w:val="28"/>
          <w:szCs w:val="28"/>
        </w:rPr>
        <w:t>? .</w:t>
      </w:r>
      <w:proofErr w:type="gramEnd"/>
    </w:p>
    <w:p w:rsidR="00EC4575" w:rsidRPr="00002DDC" w:rsidRDefault="00002DDC" w:rsidP="008D504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="00FA0467" w:rsidRPr="00002DDC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FA0467" w:rsidRPr="00002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0467" w:rsidRPr="00002DDC">
        <w:rPr>
          <w:rFonts w:ascii="Times New Roman" w:eastAsia="Times New Roman" w:hAnsi="Times New Roman" w:cs="Times New Roman"/>
          <w:sz w:val="28"/>
          <w:szCs w:val="28"/>
        </w:rPr>
        <w:t>sợi</w:t>
      </w:r>
      <w:proofErr w:type="spellEnd"/>
      <w:r w:rsidR="00FA0467" w:rsidRPr="00002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0467" w:rsidRPr="00002DDC">
        <w:rPr>
          <w:rFonts w:ascii="Times New Roman" w:eastAsia="Times New Roman" w:hAnsi="Times New Roman" w:cs="Times New Roman"/>
          <w:sz w:val="28"/>
          <w:szCs w:val="28"/>
        </w:rPr>
        <w:t>bông</w:t>
      </w:r>
      <w:proofErr w:type="spellEnd"/>
      <w:r w:rsidR="00FA0467" w:rsidRPr="00002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A0467" w:rsidRPr="00002DDC">
        <w:rPr>
          <w:rFonts w:ascii="Times New Roman" w:eastAsia="Times New Roman" w:hAnsi="Times New Roman" w:cs="Times New Roman"/>
          <w:sz w:val="28"/>
          <w:szCs w:val="28"/>
        </w:rPr>
        <w:t>tơ</w:t>
      </w:r>
      <w:proofErr w:type="spellEnd"/>
      <w:r w:rsidR="00FA0467" w:rsidRPr="00002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0467" w:rsidRPr="00002DDC">
        <w:rPr>
          <w:rFonts w:ascii="Times New Roman" w:eastAsia="Times New Roman" w:hAnsi="Times New Roman" w:cs="Times New Roman"/>
          <w:sz w:val="28"/>
          <w:szCs w:val="28"/>
        </w:rPr>
        <w:t>tằ</w:t>
      </w:r>
      <w:r w:rsidR="00EC4575" w:rsidRPr="00002DDC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 w:rsidR="00EC4575" w:rsidRPr="00002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C4575" w:rsidRPr="00002DDC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EC4575" w:rsidRPr="00002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4575" w:rsidRPr="00002DDC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="00EC4575" w:rsidRPr="00002DDC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>B</w:t>
      </w:r>
      <w:proofErr w:type="spellStart"/>
      <w:r w:rsidR="00EC4575" w:rsidRPr="00002DDC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EC4575" w:rsidRPr="00002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4575" w:rsidRPr="00002DDC">
        <w:rPr>
          <w:rFonts w:ascii="Times New Roman" w:eastAsia="Times New Roman" w:hAnsi="Times New Roman" w:cs="Times New Roman"/>
          <w:sz w:val="28"/>
          <w:szCs w:val="28"/>
        </w:rPr>
        <w:t>sợi</w:t>
      </w:r>
      <w:proofErr w:type="spellEnd"/>
      <w:r w:rsidR="00EC4575" w:rsidRPr="00002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4575" w:rsidRPr="00002DDC">
        <w:rPr>
          <w:rFonts w:ascii="Times New Roman" w:eastAsia="Times New Roman" w:hAnsi="Times New Roman" w:cs="Times New Roman"/>
          <w:sz w:val="28"/>
          <w:szCs w:val="28"/>
        </w:rPr>
        <w:t>bông</w:t>
      </w:r>
      <w:proofErr w:type="spellEnd"/>
      <w:r w:rsidR="00EC4575" w:rsidRPr="00002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C4575" w:rsidRPr="00002DDC">
        <w:rPr>
          <w:rFonts w:ascii="Times New Roman" w:eastAsia="Times New Roman" w:hAnsi="Times New Roman" w:cs="Times New Roman"/>
          <w:sz w:val="28"/>
          <w:szCs w:val="28"/>
        </w:rPr>
        <w:t>tơ</w:t>
      </w:r>
      <w:proofErr w:type="spellEnd"/>
      <w:r w:rsidR="00EC4575" w:rsidRPr="00002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4575" w:rsidRPr="00002DDC">
        <w:rPr>
          <w:rFonts w:ascii="Times New Roman" w:eastAsia="Times New Roman" w:hAnsi="Times New Roman" w:cs="Times New Roman"/>
          <w:sz w:val="28"/>
          <w:szCs w:val="28"/>
        </w:rPr>
        <w:t>t</w:t>
      </w:r>
      <w:r w:rsidR="00FA0467" w:rsidRPr="00002DDC">
        <w:rPr>
          <w:rFonts w:ascii="Times New Roman" w:eastAsia="Times New Roman" w:hAnsi="Times New Roman" w:cs="Times New Roman"/>
          <w:sz w:val="28"/>
          <w:szCs w:val="28"/>
        </w:rPr>
        <w:t>ằ</w:t>
      </w:r>
      <w:r w:rsidR="00EC4575" w:rsidRPr="00002DDC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 w:rsidR="00EC4575" w:rsidRPr="00002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C4575" w:rsidRPr="00002DDC">
        <w:rPr>
          <w:rFonts w:ascii="Times New Roman" w:eastAsia="Times New Roman" w:hAnsi="Times New Roman" w:cs="Times New Roman"/>
          <w:sz w:val="28"/>
          <w:szCs w:val="28"/>
        </w:rPr>
        <w:t>sợi</w:t>
      </w:r>
      <w:proofErr w:type="spellEnd"/>
      <w:r w:rsidR="00EC4575" w:rsidRPr="00002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4575" w:rsidRPr="00002DDC">
        <w:rPr>
          <w:rFonts w:ascii="Times New Roman" w:eastAsia="Times New Roman" w:hAnsi="Times New Roman" w:cs="Times New Roman"/>
          <w:sz w:val="28"/>
          <w:szCs w:val="28"/>
        </w:rPr>
        <w:t>lanh</w:t>
      </w:r>
      <w:proofErr w:type="spellEnd"/>
      <w:r w:rsidR="00EC4575" w:rsidRPr="00002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C4575" w:rsidRPr="00002DDC">
        <w:rPr>
          <w:rFonts w:ascii="Times New Roman" w:eastAsia="Times New Roman" w:hAnsi="Times New Roman" w:cs="Times New Roman"/>
          <w:sz w:val="28"/>
          <w:szCs w:val="28"/>
        </w:rPr>
        <w:t>sợi</w:t>
      </w:r>
      <w:proofErr w:type="spellEnd"/>
      <w:r w:rsidR="00EC4575" w:rsidRPr="00002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C4575" w:rsidRPr="00002DDC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proofErr w:type="gramEnd"/>
      <w:r w:rsidR="00EC4575" w:rsidRPr="00002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4575" w:rsidRPr="00002DDC">
        <w:rPr>
          <w:rFonts w:ascii="Times New Roman" w:eastAsia="Times New Roman" w:hAnsi="Times New Roman" w:cs="Times New Roman"/>
          <w:sz w:val="28"/>
          <w:szCs w:val="28"/>
        </w:rPr>
        <w:t>lông</w:t>
      </w:r>
      <w:proofErr w:type="spellEnd"/>
      <w:r w:rsidR="00EC4575" w:rsidRPr="00002D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575" w:rsidRPr="009C66A8" w:rsidRDefault="00002DDC" w:rsidP="008D504A">
      <w:pPr>
        <w:tabs>
          <w:tab w:val="left" w:pos="709"/>
        </w:tabs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C.</w:t>
      </w:r>
      <w:r w:rsidR="003920AC" w:rsidRPr="009C66A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3920AC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20AC" w:rsidRPr="009C66A8">
        <w:rPr>
          <w:rFonts w:ascii="Times New Roman" w:eastAsia="Times New Roman" w:hAnsi="Times New Roman" w:cs="Times New Roman"/>
          <w:sz w:val="28"/>
          <w:szCs w:val="28"/>
        </w:rPr>
        <w:t>sợi</w:t>
      </w:r>
      <w:proofErr w:type="spellEnd"/>
      <w:r w:rsidR="003920AC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20AC" w:rsidRPr="009C66A8">
        <w:rPr>
          <w:rFonts w:ascii="Times New Roman" w:eastAsia="Times New Roman" w:hAnsi="Times New Roman" w:cs="Times New Roman"/>
          <w:sz w:val="28"/>
          <w:szCs w:val="28"/>
        </w:rPr>
        <w:t>bông</w:t>
      </w:r>
      <w:proofErr w:type="spellEnd"/>
      <w:r w:rsidR="003920AC" w:rsidRPr="009C66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920AC" w:rsidRPr="009C66A8">
        <w:rPr>
          <w:rFonts w:ascii="Times New Roman" w:eastAsia="Times New Roman" w:hAnsi="Times New Roman" w:cs="Times New Roman"/>
          <w:sz w:val="28"/>
          <w:szCs w:val="28"/>
        </w:rPr>
        <w:t>tơ</w:t>
      </w:r>
      <w:proofErr w:type="spellEnd"/>
      <w:r w:rsidR="003920AC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20AC" w:rsidRPr="009C66A8">
        <w:rPr>
          <w:rFonts w:ascii="Times New Roman" w:eastAsia="Times New Roman" w:hAnsi="Times New Roman" w:cs="Times New Roman"/>
          <w:sz w:val="28"/>
          <w:szCs w:val="28"/>
        </w:rPr>
        <w:t>tằ</w:t>
      </w:r>
      <w:r w:rsidR="00EC4575" w:rsidRPr="009C66A8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 w:rsidR="00EC4575" w:rsidRPr="009C66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C4575" w:rsidRPr="009C66A8">
        <w:rPr>
          <w:rFonts w:ascii="Times New Roman" w:eastAsia="Times New Roman" w:hAnsi="Times New Roman" w:cs="Times New Roman"/>
          <w:sz w:val="28"/>
          <w:szCs w:val="28"/>
        </w:rPr>
        <w:t>sợi</w:t>
      </w:r>
      <w:proofErr w:type="spellEnd"/>
      <w:r w:rsidR="00EC4575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4575" w:rsidRPr="009C66A8">
        <w:rPr>
          <w:rFonts w:ascii="Times New Roman" w:eastAsia="Times New Roman" w:hAnsi="Times New Roman" w:cs="Times New Roman"/>
          <w:sz w:val="28"/>
          <w:szCs w:val="28"/>
        </w:rPr>
        <w:t>lanh</w:t>
      </w:r>
      <w:proofErr w:type="spellEnd"/>
      <w:r w:rsidR="00EC4575" w:rsidRPr="009C66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C4575" w:rsidRPr="009C66A8">
        <w:rPr>
          <w:rFonts w:ascii="Times New Roman" w:eastAsia="Times New Roman" w:hAnsi="Times New Roman" w:cs="Times New Roman"/>
          <w:sz w:val="28"/>
          <w:szCs w:val="28"/>
        </w:rPr>
        <w:t>sợi</w:t>
      </w:r>
      <w:proofErr w:type="spellEnd"/>
      <w:r w:rsidR="00EC4575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4575" w:rsidRPr="009C66A8">
        <w:rPr>
          <w:rFonts w:ascii="Times New Roman" w:eastAsia="Times New Roman" w:hAnsi="Times New Roman" w:cs="Times New Roman"/>
          <w:sz w:val="28"/>
          <w:szCs w:val="28"/>
        </w:rPr>
        <w:t>gai</w:t>
      </w:r>
      <w:proofErr w:type="spellEnd"/>
      <w:r w:rsidR="00EC4575" w:rsidRPr="009C66A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357B7" w:rsidRPr="009C66A8" w:rsidRDefault="00E357B7" w:rsidP="008D50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E08" w:rsidRPr="009C66A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dậy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giai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31E8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="00DA31E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357B7" w:rsidRPr="009C66A8" w:rsidRDefault="00E357B7" w:rsidP="008D5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A. Con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gái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khoảng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. Con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khoảng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17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7B7" w:rsidRPr="009C66A8" w:rsidRDefault="00E357B7" w:rsidP="008D5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B. Con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gái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khoảng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. Con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khoảng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7B7" w:rsidRPr="009C66A8" w:rsidRDefault="00E357B7" w:rsidP="008D5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C. Con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gái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khoảng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. Con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khoảng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13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17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554B" w:rsidRPr="009C66A8" w:rsidRDefault="00961FA9" w:rsidP="008D50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1502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 :</w:t>
      </w:r>
      <w:proofErr w:type="gram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59C4" w:rsidRPr="009C66A8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9659C4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59C4" w:rsidRPr="009C66A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9659C4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59C4" w:rsidRPr="009C66A8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9659C4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59C4" w:rsidRPr="009C66A8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="009659C4" w:rsidRPr="009C66A8">
        <w:rPr>
          <w:rFonts w:ascii="Times New Roman" w:eastAsia="Times New Roman" w:hAnsi="Times New Roman" w:cs="Times New Roman"/>
          <w:sz w:val="28"/>
          <w:szCs w:val="28"/>
        </w:rPr>
        <w:t xml:space="preserve"> xi </w:t>
      </w:r>
      <w:proofErr w:type="spellStart"/>
      <w:r w:rsidR="009659C4" w:rsidRPr="009C66A8">
        <w:rPr>
          <w:rFonts w:ascii="Times New Roman" w:eastAsia="Times New Roman" w:hAnsi="Times New Roman" w:cs="Times New Roman"/>
          <w:sz w:val="28"/>
          <w:szCs w:val="28"/>
        </w:rPr>
        <w:t>măng</w:t>
      </w:r>
      <w:proofErr w:type="spellEnd"/>
      <w:r w:rsidR="009659C4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59C4" w:rsidRPr="009C66A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9659C4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59C4" w:rsidRPr="009C66A8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="009659C4" w:rsidRPr="009C66A8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="009659C4" w:rsidRPr="009C66A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9659C4" w:rsidRPr="009C66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59C4" w:rsidRPr="009C66A8" w:rsidRDefault="009008DE" w:rsidP="008D50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Sơn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Linh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Hoàng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Thạch</w:t>
      </w:r>
      <w:proofErr w:type="spellEnd"/>
    </w:p>
    <w:p w:rsidR="009659C4" w:rsidRPr="009C66A8" w:rsidRDefault="009659C4" w:rsidP="008D50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Bỉm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Sơn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Hoàng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66A8">
        <w:rPr>
          <w:rFonts w:ascii="Times New Roman" w:eastAsia="Times New Roman" w:hAnsi="Times New Roman" w:cs="Times New Roman"/>
          <w:sz w:val="28"/>
          <w:szCs w:val="28"/>
        </w:rPr>
        <w:t>Thạch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1903" w:rsidRPr="009C66A8">
        <w:rPr>
          <w:rFonts w:ascii="Times New Roman" w:eastAsia="Times New Roman" w:hAnsi="Times New Roman" w:cs="Times New Roman"/>
          <w:sz w:val="28"/>
          <w:szCs w:val="28"/>
        </w:rPr>
        <w:t>Nghi</w:t>
      </w:r>
      <w:proofErr w:type="spellEnd"/>
      <w:r w:rsidR="00571903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1903" w:rsidRPr="009C66A8">
        <w:rPr>
          <w:rFonts w:ascii="Times New Roman" w:eastAsia="Times New Roman" w:hAnsi="Times New Roman" w:cs="Times New Roman"/>
          <w:sz w:val="28"/>
          <w:szCs w:val="28"/>
        </w:rPr>
        <w:t>Sơn</w:t>
      </w:r>
      <w:proofErr w:type="spellEnd"/>
      <w:r w:rsidR="00571903" w:rsidRPr="009C66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71903" w:rsidRPr="009C66A8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571903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1903" w:rsidRPr="009C66A8">
        <w:rPr>
          <w:rFonts w:ascii="Times New Roman" w:eastAsia="Times New Roman" w:hAnsi="Times New Roman" w:cs="Times New Roman"/>
          <w:sz w:val="28"/>
          <w:szCs w:val="28"/>
        </w:rPr>
        <w:t>Tiên</w:t>
      </w:r>
      <w:proofErr w:type="spellEnd"/>
    </w:p>
    <w:p w:rsidR="009008DE" w:rsidRPr="009C66A8" w:rsidRDefault="009008DE" w:rsidP="008D50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="00784156" w:rsidRPr="009C66A8">
        <w:rPr>
          <w:rFonts w:ascii="Times New Roman" w:eastAsia="Times New Roman" w:hAnsi="Times New Roman" w:cs="Times New Roman"/>
          <w:sz w:val="28"/>
          <w:szCs w:val="28"/>
        </w:rPr>
        <w:t>Nga</w:t>
      </w:r>
      <w:proofErr w:type="spellEnd"/>
      <w:r w:rsidR="00784156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4156" w:rsidRPr="009C66A8">
        <w:rPr>
          <w:rFonts w:ascii="Times New Roman" w:eastAsia="Times New Roman" w:hAnsi="Times New Roman" w:cs="Times New Roman"/>
          <w:sz w:val="28"/>
          <w:szCs w:val="28"/>
        </w:rPr>
        <w:t>Sơn</w:t>
      </w:r>
      <w:proofErr w:type="spellEnd"/>
      <w:r w:rsidR="00784156" w:rsidRPr="009C66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84156" w:rsidRPr="009C66A8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="00784156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4156" w:rsidRPr="009C66A8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="00784156" w:rsidRPr="009C66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84156" w:rsidRPr="009C66A8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784156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4156" w:rsidRPr="009C66A8">
        <w:rPr>
          <w:rFonts w:ascii="Times New Roman" w:eastAsia="Times New Roman" w:hAnsi="Times New Roman" w:cs="Times New Roman"/>
          <w:sz w:val="28"/>
          <w:szCs w:val="28"/>
        </w:rPr>
        <w:t>Tiên</w:t>
      </w:r>
      <w:proofErr w:type="spellEnd"/>
      <w:r w:rsidR="00784156" w:rsidRPr="009C66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84156" w:rsidRPr="009C66A8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="00784156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4156" w:rsidRPr="009C66A8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</w:p>
    <w:p w:rsidR="00A364CB" w:rsidRPr="009C66A8" w:rsidRDefault="00A364CB" w:rsidP="008D50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="00694E08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02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BA297D" w:rsidRPr="009C66A8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="00BA297D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297D" w:rsidRPr="009C66A8">
        <w:rPr>
          <w:rFonts w:ascii="Times New Roman" w:eastAsia="Times New Roman" w:hAnsi="Times New Roman" w:cs="Times New Roman"/>
          <w:sz w:val="28"/>
          <w:szCs w:val="28"/>
        </w:rPr>
        <w:t>dẻo</w:t>
      </w:r>
      <w:proofErr w:type="spellEnd"/>
      <w:r w:rsidR="00BA297D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297D" w:rsidRPr="009C66A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BA297D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297D" w:rsidRPr="009C66A8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="00BA297D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297D" w:rsidRPr="009C66A8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="00BA297D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297D" w:rsidRPr="009C66A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BA297D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297D" w:rsidRPr="009C66A8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="00BA297D" w:rsidRPr="009C66A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469F8" w:rsidRPr="009C66A8" w:rsidRDefault="005469F8" w:rsidP="008D50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cát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trắng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="00C95A20">
        <w:rPr>
          <w:rFonts w:ascii="Times New Roman" w:eastAsia="Times New Roman" w:hAnsi="Times New Roman" w:cs="Times New Roman"/>
          <w:sz w:val="28"/>
          <w:szCs w:val="28"/>
        </w:rPr>
        <w:tab/>
      </w:r>
      <w:r w:rsidR="00C95A20">
        <w:rPr>
          <w:rFonts w:ascii="Times New Roman" w:eastAsia="Times New Roman" w:hAnsi="Times New Roman" w:cs="Times New Roman"/>
          <w:sz w:val="28"/>
          <w:szCs w:val="28"/>
        </w:rPr>
        <w:tab/>
      </w:r>
      <w:r w:rsidR="00C95A20">
        <w:rPr>
          <w:rFonts w:ascii="Times New Roman" w:eastAsia="Times New Roman" w:hAnsi="Times New Roman" w:cs="Times New Roman"/>
          <w:sz w:val="28"/>
          <w:szCs w:val="28"/>
        </w:rPr>
        <w:tab/>
      </w:r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nhựa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="00C95A20">
        <w:rPr>
          <w:rFonts w:ascii="Times New Roman" w:eastAsia="Times New Roman" w:hAnsi="Times New Roman" w:cs="Times New Roman"/>
          <w:sz w:val="28"/>
          <w:szCs w:val="28"/>
        </w:rPr>
        <w:tab/>
      </w:r>
      <w:r w:rsidR="00C95A20">
        <w:rPr>
          <w:rFonts w:ascii="Times New Roman" w:eastAsia="Times New Roman" w:hAnsi="Times New Roman" w:cs="Times New Roman"/>
          <w:sz w:val="28"/>
          <w:szCs w:val="28"/>
        </w:rPr>
        <w:tab/>
      </w:r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dầu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mỏ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than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đá</w:t>
      </w:r>
      <w:proofErr w:type="spellEnd"/>
    </w:p>
    <w:p w:rsidR="00B122A3" w:rsidRPr="00C95A20" w:rsidRDefault="00C61779" w:rsidP="008D504A">
      <w:pPr>
        <w:spacing w:after="0"/>
        <w:rPr>
          <w:rFonts w:ascii="Times New Roman" w:hAnsi="Times New Roman" w:cs="Times New Roman"/>
          <w:sz w:val="28"/>
          <w:szCs w:val="28"/>
          <w:lang w:eastAsia="vi-VN"/>
        </w:rPr>
      </w:pPr>
      <w:proofErr w:type="spellStart"/>
      <w:proofErr w:type="gramStart"/>
      <w:r w:rsidRPr="00C95A20">
        <w:rPr>
          <w:rFonts w:ascii="Times New Roman" w:hAnsi="Times New Roman" w:cs="Times New Roman"/>
          <w:sz w:val="28"/>
          <w:szCs w:val="28"/>
          <w:lang w:eastAsia="vi-VN"/>
        </w:rPr>
        <w:t>Câu</w:t>
      </w:r>
      <w:proofErr w:type="spellEnd"/>
      <w:r w:rsidRPr="00C95A20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="0061502E">
        <w:rPr>
          <w:rFonts w:ascii="Times New Roman" w:hAnsi="Times New Roman" w:cs="Times New Roman"/>
          <w:sz w:val="28"/>
          <w:szCs w:val="28"/>
          <w:lang w:eastAsia="vi-VN"/>
        </w:rPr>
        <w:t>5</w:t>
      </w:r>
      <w:r w:rsidR="00B122A3" w:rsidRPr="00C95A20">
        <w:rPr>
          <w:rFonts w:ascii="Times New Roman" w:hAnsi="Times New Roman" w:cs="Times New Roman"/>
          <w:sz w:val="28"/>
          <w:szCs w:val="28"/>
          <w:lang w:eastAsia="vi-VN"/>
        </w:rPr>
        <w:t>.</w:t>
      </w:r>
      <w:proofErr w:type="gramEnd"/>
      <w:r w:rsidR="00B122A3" w:rsidRPr="00C95A20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proofErr w:type="gramStart"/>
      <w:r w:rsidR="00B122A3" w:rsidRPr="00C95A20">
        <w:rPr>
          <w:rFonts w:ascii="Times New Roman" w:hAnsi="Times New Roman" w:cs="Times New Roman"/>
          <w:sz w:val="28"/>
          <w:szCs w:val="28"/>
          <w:lang w:eastAsia="vi-VN"/>
        </w:rPr>
        <w:t>Chúng</w:t>
      </w:r>
      <w:proofErr w:type="spellEnd"/>
      <w:r w:rsidR="00B122A3" w:rsidRPr="00C95A20">
        <w:rPr>
          <w:rFonts w:ascii="Times New Roman" w:hAnsi="Times New Roman" w:cs="Times New Roman"/>
          <w:sz w:val="28"/>
          <w:szCs w:val="28"/>
          <w:lang w:eastAsia="vi-VN"/>
        </w:rPr>
        <w:t xml:space="preserve"> ta </w:t>
      </w:r>
      <w:proofErr w:type="spellStart"/>
      <w:r w:rsidR="00B122A3" w:rsidRPr="00C95A20">
        <w:rPr>
          <w:rFonts w:ascii="Times New Roman" w:hAnsi="Times New Roman" w:cs="Times New Roman"/>
          <w:sz w:val="28"/>
          <w:szCs w:val="28"/>
          <w:lang w:eastAsia="vi-VN"/>
        </w:rPr>
        <w:t>cần</w:t>
      </w:r>
      <w:proofErr w:type="spellEnd"/>
      <w:r w:rsidR="00B122A3" w:rsidRPr="00C95A20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B122A3" w:rsidRPr="00C95A20">
        <w:rPr>
          <w:rFonts w:ascii="Times New Roman" w:hAnsi="Times New Roman" w:cs="Times New Roman"/>
          <w:sz w:val="28"/>
          <w:szCs w:val="28"/>
          <w:lang w:eastAsia="vi-VN"/>
        </w:rPr>
        <w:t>có</w:t>
      </w:r>
      <w:proofErr w:type="spellEnd"/>
      <w:r w:rsidR="00B122A3" w:rsidRPr="00C95A20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B122A3" w:rsidRPr="00C95A20">
        <w:rPr>
          <w:rFonts w:ascii="Times New Roman" w:hAnsi="Times New Roman" w:cs="Times New Roman"/>
          <w:sz w:val="28"/>
          <w:szCs w:val="28"/>
          <w:lang w:eastAsia="vi-VN"/>
        </w:rPr>
        <w:t>thái</w:t>
      </w:r>
      <w:proofErr w:type="spellEnd"/>
      <w:r w:rsidR="00B122A3" w:rsidRPr="00C95A20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B122A3" w:rsidRPr="00C95A20">
        <w:rPr>
          <w:rFonts w:ascii="Times New Roman" w:hAnsi="Times New Roman" w:cs="Times New Roman"/>
          <w:sz w:val="28"/>
          <w:szCs w:val="28"/>
          <w:lang w:eastAsia="vi-VN"/>
        </w:rPr>
        <w:t>độ</w:t>
      </w:r>
      <w:proofErr w:type="spellEnd"/>
      <w:r w:rsidR="00B122A3" w:rsidRPr="00C95A20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B122A3" w:rsidRPr="00C95A20">
        <w:rPr>
          <w:rFonts w:ascii="Times New Roman" w:hAnsi="Times New Roman" w:cs="Times New Roman"/>
          <w:sz w:val="28"/>
          <w:szCs w:val="28"/>
          <w:lang w:eastAsia="vi-VN"/>
        </w:rPr>
        <w:t>như</w:t>
      </w:r>
      <w:proofErr w:type="spellEnd"/>
      <w:r w:rsidR="00B122A3" w:rsidRPr="00C95A20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B122A3" w:rsidRPr="00C95A20">
        <w:rPr>
          <w:rFonts w:ascii="Times New Roman" w:hAnsi="Times New Roman" w:cs="Times New Roman"/>
          <w:sz w:val="28"/>
          <w:szCs w:val="28"/>
          <w:lang w:eastAsia="vi-VN"/>
        </w:rPr>
        <w:t>thế</w:t>
      </w:r>
      <w:proofErr w:type="spellEnd"/>
      <w:r w:rsidR="00B122A3" w:rsidRPr="00C95A20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B122A3" w:rsidRPr="00C95A20">
        <w:rPr>
          <w:rFonts w:ascii="Times New Roman" w:hAnsi="Times New Roman" w:cs="Times New Roman"/>
          <w:sz w:val="28"/>
          <w:szCs w:val="28"/>
          <w:lang w:eastAsia="vi-VN"/>
        </w:rPr>
        <w:t>nào</w:t>
      </w:r>
      <w:proofErr w:type="spellEnd"/>
      <w:r w:rsidR="00B122A3" w:rsidRPr="00C95A20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B122A3" w:rsidRPr="00C95A20">
        <w:rPr>
          <w:rFonts w:ascii="Times New Roman" w:hAnsi="Times New Roman" w:cs="Times New Roman"/>
          <w:sz w:val="28"/>
          <w:szCs w:val="28"/>
          <w:lang w:eastAsia="vi-VN"/>
        </w:rPr>
        <w:t>đối</w:t>
      </w:r>
      <w:proofErr w:type="spellEnd"/>
      <w:r w:rsidR="00B122A3" w:rsidRPr="00C95A20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B122A3" w:rsidRPr="00C95A20">
        <w:rPr>
          <w:rFonts w:ascii="Times New Roman" w:hAnsi="Times New Roman" w:cs="Times New Roman"/>
          <w:sz w:val="28"/>
          <w:szCs w:val="28"/>
          <w:lang w:eastAsia="vi-VN"/>
        </w:rPr>
        <w:t>với</w:t>
      </w:r>
      <w:proofErr w:type="spellEnd"/>
      <w:r w:rsidR="00B122A3" w:rsidRPr="00C95A20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B122A3" w:rsidRPr="00C95A20">
        <w:rPr>
          <w:rFonts w:ascii="Times New Roman" w:hAnsi="Times New Roman" w:cs="Times New Roman"/>
          <w:sz w:val="28"/>
          <w:szCs w:val="28"/>
          <w:lang w:eastAsia="vi-VN"/>
        </w:rPr>
        <w:t>người</w:t>
      </w:r>
      <w:proofErr w:type="spellEnd"/>
      <w:r w:rsidR="00B122A3" w:rsidRPr="00C95A20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B122A3" w:rsidRPr="00C95A20">
        <w:rPr>
          <w:rFonts w:ascii="Times New Roman" w:hAnsi="Times New Roman" w:cs="Times New Roman"/>
          <w:sz w:val="28"/>
          <w:szCs w:val="28"/>
          <w:lang w:eastAsia="vi-VN"/>
        </w:rPr>
        <w:t>nhiễm</w:t>
      </w:r>
      <w:proofErr w:type="spellEnd"/>
      <w:r w:rsidR="00B122A3" w:rsidRPr="00C95A20">
        <w:rPr>
          <w:rFonts w:ascii="Times New Roman" w:hAnsi="Times New Roman" w:cs="Times New Roman"/>
          <w:sz w:val="28"/>
          <w:szCs w:val="28"/>
          <w:lang w:eastAsia="vi-VN"/>
        </w:rPr>
        <w:t xml:space="preserve"> HIV/AIDS?</w:t>
      </w:r>
      <w:proofErr w:type="gramEnd"/>
    </w:p>
    <w:p w:rsidR="00B122A3" w:rsidRPr="009C66A8" w:rsidRDefault="00C92D9D" w:rsidP="008D504A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eastAsia="vi-VN"/>
        </w:rPr>
      </w:pPr>
      <w:r>
        <w:rPr>
          <w:rFonts w:ascii="Times New Roman" w:hAnsi="Times New Roman" w:cs="Times New Roman"/>
          <w:sz w:val="28"/>
          <w:szCs w:val="28"/>
          <w:lang w:eastAsia="vi-VN"/>
        </w:rPr>
        <w:t>A</w:t>
      </w:r>
      <w:r w:rsidR="00B122A3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. </w:t>
      </w:r>
      <w:proofErr w:type="spellStart"/>
      <w:r w:rsidR="007A0BE6" w:rsidRPr="009C66A8">
        <w:rPr>
          <w:rFonts w:ascii="Times New Roman" w:hAnsi="Times New Roman" w:cs="Times New Roman"/>
          <w:sz w:val="28"/>
          <w:szCs w:val="28"/>
          <w:lang w:eastAsia="vi-VN"/>
        </w:rPr>
        <w:t>X</w:t>
      </w:r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>a</w:t>
      </w:r>
      <w:proofErr w:type="spellEnd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>lánh</w:t>
      </w:r>
      <w:proofErr w:type="spellEnd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, </w:t>
      </w:r>
      <w:proofErr w:type="spellStart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>phân</w:t>
      </w:r>
      <w:proofErr w:type="spellEnd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>biệt</w:t>
      </w:r>
      <w:proofErr w:type="spellEnd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>đối</w:t>
      </w:r>
      <w:proofErr w:type="spellEnd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>xử</w:t>
      </w:r>
      <w:proofErr w:type="spellEnd"/>
    </w:p>
    <w:p w:rsidR="00B122A3" w:rsidRPr="009C66A8" w:rsidRDefault="00C92D9D" w:rsidP="008D504A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eastAsia="vi-VN"/>
        </w:rPr>
      </w:pPr>
      <w:r>
        <w:rPr>
          <w:rFonts w:ascii="Times New Roman" w:hAnsi="Times New Roman" w:cs="Times New Roman"/>
          <w:sz w:val="28"/>
          <w:szCs w:val="28"/>
          <w:lang w:eastAsia="vi-VN"/>
        </w:rPr>
        <w:t>B</w:t>
      </w:r>
      <w:r w:rsidR="00B122A3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. </w:t>
      </w:r>
      <w:proofErr w:type="spellStart"/>
      <w:r w:rsidR="00B122A3" w:rsidRPr="009C66A8">
        <w:rPr>
          <w:rFonts w:ascii="Times New Roman" w:hAnsi="Times New Roman" w:cs="Times New Roman"/>
          <w:sz w:val="28"/>
          <w:szCs w:val="28"/>
          <w:lang w:eastAsia="vi-VN"/>
        </w:rPr>
        <w:t>Không</w:t>
      </w:r>
      <w:proofErr w:type="spellEnd"/>
      <w:r w:rsidR="00B122A3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B122A3" w:rsidRPr="009C66A8">
        <w:rPr>
          <w:rFonts w:ascii="Times New Roman" w:hAnsi="Times New Roman" w:cs="Times New Roman"/>
          <w:sz w:val="28"/>
          <w:szCs w:val="28"/>
          <w:lang w:eastAsia="vi-VN"/>
        </w:rPr>
        <w:t>phân</w:t>
      </w:r>
      <w:proofErr w:type="spellEnd"/>
      <w:r w:rsidR="00B122A3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B122A3" w:rsidRPr="009C66A8">
        <w:rPr>
          <w:rFonts w:ascii="Times New Roman" w:hAnsi="Times New Roman" w:cs="Times New Roman"/>
          <w:sz w:val="28"/>
          <w:szCs w:val="28"/>
          <w:lang w:eastAsia="vi-VN"/>
        </w:rPr>
        <w:t>biệt</w:t>
      </w:r>
      <w:proofErr w:type="spellEnd"/>
      <w:r w:rsidR="00B122A3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B122A3" w:rsidRPr="009C66A8">
        <w:rPr>
          <w:rFonts w:ascii="Times New Roman" w:hAnsi="Times New Roman" w:cs="Times New Roman"/>
          <w:sz w:val="28"/>
          <w:szCs w:val="28"/>
          <w:lang w:eastAsia="vi-VN"/>
        </w:rPr>
        <w:t>đối</w:t>
      </w:r>
      <w:proofErr w:type="spellEnd"/>
      <w:r w:rsidR="00B122A3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B122A3" w:rsidRPr="009C66A8">
        <w:rPr>
          <w:rFonts w:ascii="Times New Roman" w:hAnsi="Times New Roman" w:cs="Times New Roman"/>
          <w:sz w:val="28"/>
          <w:szCs w:val="28"/>
          <w:lang w:eastAsia="vi-VN"/>
        </w:rPr>
        <w:t>xử</w:t>
      </w:r>
      <w:proofErr w:type="spellEnd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, </w:t>
      </w:r>
      <w:proofErr w:type="spellStart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>không</w:t>
      </w:r>
      <w:proofErr w:type="spellEnd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>xa</w:t>
      </w:r>
      <w:proofErr w:type="spellEnd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>lánh</w:t>
      </w:r>
      <w:proofErr w:type="spellEnd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, </w:t>
      </w:r>
      <w:proofErr w:type="spellStart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>không</w:t>
      </w:r>
      <w:proofErr w:type="spellEnd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>hỗ</w:t>
      </w:r>
      <w:proofErr w:type="spellEnd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>trợ</w:t>
      </w:r>
      <w:proofErr w:type="spellEnd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>giúp</w:t>
      </w:r>
      <w:proofErr w:type="spellEnd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>đỡ</w:t>
      </w:r>
      <w:proofErr w:type="spellEnd"/>
    </w:p>
    <w:p w:rsidR="00B122A3" w:rsidRPr="009C66A8" w:rsidRDefault="00C92D9D" w:rsidP="008D504A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eastAsia="vi-VN"/>
        </w:rPr>
      </w:pPr>
      <w:r>
        <w:rPr>
          <w:rFonts w:ascii="Times New Roman" w:hAnsi="Times New Roman" w:cs="Times New Roman"/>
          <w:sz w:val="28"/>
          <w:szCs w:val="28"/>
          <w:lang w:eastAsia="vi-VN"/>
        </w:rPr>
        <w:t>C</w:t>
      </w:r>
      <w:r w:rsidR="00B122A3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. </w:t>
      </w:r>
      <w:proofErr w:type="spellStart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>Không</w:t>
      </w:r>
      <w:proofErr w:type="spellEnd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>phân</w:t>
      </w:r>
      <w:proofErr w:type="spellEnd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>biệt</w:t>
      </w:r>
      <w:proofErr w:type="spellEnd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>đối</w:t>
      </w:r>
      <w:proofErr w:type="spellEnd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>xử</w:t>
      </w:r>
      <w:proofErr w:type="spellEnd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, </w:t>
      </w:r>
      <w:proofErr w:type="spellStart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>không</w:t>
      </w:r>
      <w:proofErr w:type="spellEnd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>xa</w:t>
      </w:r>
      <w:proofErr w:type="spellEnd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>lánh</w:t>
      </w:r>
      <w:proofErr w:type="spellEnd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, </w:t>
      </w:r>
      <w:proofErr w:type="spellStart"/>
      <w:r w:rsidR="0089791D" w:rsidRPr="009C66A8">
        <w:rPr>
          <w:rFonts w:ascii="Times New Roman" w:hAnsi="Times New Roman" w:cs="Times New Roman"/>
          <w:sz w:val="28"/>
          <w:szCs w:val="28"/>
          <w:lang w:eastAsia="vi-VN"/>
        </w:rPr>
        <w:t>t</w:t>
      </w:r>
      <w:r w:rsidR="00B122A3" w:rsidRPr="009C66A8">
        <w:rPr>
          <w:rFonts w:ascii="Times New Roman" w:hAnsi="Times New Roman" w:cs="Times New Roman"/>
          <w:sz w:val="28"/>
          <w:szCs w:val="28"/>
          <w:lang w:eastAsia="vi-VN"/>
        </w:rPr>
        <w:t>hông</w:t>
      </w:r>
      <w:proofErr w:type="spellEnd"/>
      <w:r w:rsidR="00B122A3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B122A3" w:rsidRPr="009C66A8">
        <w:rPr>
          <w:rFonts w:ascii="Times New Roman" w:hAnsi="Times New Roman" w:cs="Times New Roman"/>
          <w:sz w:val="28"/>
          <w:szCs w:val="28"/>
          <w:lang w:eastAsia="vi-VN"/>
        </w:rPr>
        <w:t>cảm</w:t>
      </w:r>
      <w:proofErr w:type="spellEnd"/>
      <w:r w:rsidR="00B122A3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, </w:t>
      </w:r>
      <w:proofErr w:type="spellStart"/>
      <w:r w:rsidR="00B122A3" w:rsidRPr="009C66A8">
        <w:rPr>
          <w:rFonts w:ascii="Times New Roman" w:hAnsi="Times New Roman" w:cs="Times New Roman"/>
          <w:sz w:val="28"/>
          <w:szCs w:val="28"/>
          <w:lang w:eastAsia="vi-VN"/>
        </w:rPr>
        <w:t>hỗ</w:t>
      </w:r>
      <w:proofErr w:type="spellEnd"/>
      <w:r w:rsidR="00B122A3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B122A3" w:rsidRPr="009C66A8">
        <w:rPr>
          <w:rFonts w:ascii="Times New Roman" w:hAnsi="Times New Roman" w:cs="Times New Roman"/>
          <w:sz w:val="28"/>
          <w:szCs w:val="28"/>
          <w:lang w:eastAsia="vi-VN"/>
        </w:rPr>
        <w:t>trợ</w:t>
      </w:r>
      <w:proofErr w:type="spellEnd"/>
      <w:r w:rsidR="00B122A3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, </w:t>
      </w:r>
      <w:proofErr w:type="spellStart"/>
      <w:r w:rsidR="00B122A3" w:rsidRPr="009C66A8">
        <w:rPr>
          <w:rFonts w:ascii="Times New Roman" w:hAnsi="Times New Roman" w:cs="Times New Roman"/>
          <w:sz w:val="28"/>
          <w:szCs w:val="28"/>
          <w:lang w:eastAsia="vi-VN"/>
        </w:rPr>
        <w:t>động</w:t>
      </w:r>
      <w:proofErr w:type="spellEnd"/>
      <w:r w:rsidR="00B122A3"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B122A3" w:rsidRPr="009C66A8">
        <w:rPr>
          <w:rFonts w:ascii="Times New Roman" w:hAnsi="Times New Roman" w:cs="Times New Roman"/>
          <w:sz w:val="28"/>
          <w:szCs w:val="28"/>
          <w:lang w:eastAsia="vi-VN"/>
        </w:rPr>
        <w:t>viên</w:t>
      </w:r>
      <w:proofErr w:type="spellEnd"/>
      <w:r w:rsidR="00B122A3" w:rsidRPr="009C66A8">
        <w:rPr>
          <w:rFonts w:ascii="Times New Roman" w:hAnsi="Times New Roman" w:cs="Times New Roman"/>
          <w:sz w:val="28"/>
          <w:szCs w:val="28"/>
          <w:lang w:eastAsia="vi-VN"/>
        </w:rPr>
        <w:t>.</w:t>
      </w:r>
    </w:p>
    <w:p w:rsidR="00AF628A" w:rsidRPr="00C92D9D" w:rsidRDefault="00C92D9D" w:rsidP="008D504A">
      <w:pPr>
        <w:spacing w:after="0"/>
        <w:rPr>
          <w:rFonts w:ascii="Times New Roman" w:hAnsi="Times New Roman" w:cs="Times New Roman"/>
          <w:sz w:val="28"/>
          <w:szCs w:val="28"/>
          <w:lang w:eastAsia="vi-VN"/>
        </w:rPr>
      </w:pPr>
      <w:proofErr w:type="spellStart"/>
      <w:r w:rsidRPr="00C92D9D">
        <w:rPr>
          <w:rFonts w:ascii="Times New Roman" w:hAnsi="Times New Roman" w:cs="Times New Roman"/>
          <w:sz w:val="28"/>
          <w:szCs w:val="28"/>
          <w:lang w:eastAsia="vi-VN"/>
        </w:rPr>
        <w:t>C</w:t>
      </w:r>
      <w:r w:rsidR="00AF628A" w:rsidRPr="00C92D9D">
        <w:rPr>
          <w:rFonts w:ascii="Times New Roman" w:hAnsi="Times New Roman" w:cs="Times New Roman"/>
          <w:sz w:val="28"/>
          <w:szCs w:val="28"/>
          <w:lang w:eastAsia="vi-VN"/>
        </w:rPr>
        <w:t>âu</w:t>
      </w:r>
      <w:proofErr w:type="spellEnd"/>
      <w:r w:rsidR="00AF628A" w:rsidRPr="00C92D9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="0061502E">
        <w:rPr>
          <w:rFonts w:ascii="Times New Roman" w:hAnsi="Times New Roman" w:cs="Times New Roman"/>
          <w:sz w:val="28"/>
          <w:szCs w:val="28"/>
          <w:lang w:eastAsia="vi-VN"/>
        </w:rPr>
        <w:t>6</w:t>
      </w:r>
      <w:r w:rsidR="00AF628A" w:rsidRPr="00C92D9D">
        <w:rPr>
          <w:rFonts w:ascii="Times New Roman" w:hAnsi="Times New Roman" w:cs="Times New Roman"/>
          <w:sz w:val="28"/>
          <w:szCs w:val="28"/>
          <w:lang w:eastAsia="vi-VN"/>
        </w:rPr>
        <w:t xml:space="preserve">: </w:t>
      </w:r>
      <w:proofErr w:type="spellStart"/>
      <w:r w:rsidR="00AF628A" w:rsidRPr="00C92D9D">
        <w:rPr>
          <w:rFonts w:ascii="Times New Roman" w:hAnsi="Times New Roman" w:cs="Times New Roman"/>
          <w:sz w:val="28"/>
          <w:szCs w:val="28"/>
          <w:lang w:eastAsia="vi-VN"/>
        </w:rPr>
        <w:t>Để</w:t>
      </w:r>
      <w:proofErr w:type="spellEnd"/>
      <w:r w:rsidR="00AF628A" w:rsidRPr="00C92D9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AF628A" w:rsidRPr="00C92D9D">
        <w:rPr>
          <w:rFonts w:ascii="Times New Roman" w:hAnsi="Times New Roman" w:cs="Times New Roman"/>
          <w:sz w:val="28"/>
          <w:szCs w:val="28"/>
          <w:lang w:eastAsia="vi-VN"/>
        </w:rPr>
        <w:t>làm</w:t>
      </w:r>
      <w:proofErr w:type="spellEnd"/>
      <w:r w:rsidR="00AF628A" w:rsidRPr="00C92D9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AF628A" w:rsidRPr="00C92D9D">
        <w:rPr>
          <w:rFonts w:ascii="Times New Roman" w:hAnsi="Times New Roman" w:cs="Times New Roman"/>
          <w:sz w:val="28"/>
          <w:szCs w:val="28"/>
          <w:lang w:eastAsia="vi-VN"/>
        </w:rPr>
        <w:t>cầu</w:t>
      </w:r>
      <w:proofErr w:type="spellEnd"/>
      <w:r w:rsidR="00AF628A" w:rsidRPr="00C92D9D">
        <w:rPr>
          <w:rFonts w:ascii="Times New Roman" w:hAnsi="Times New Roman" w:cs="Times New Roman"/>
          <w:sz w:val="28"/>
          <w:szCs w:val="28"/>
          <w:lang w:eastAsia="vi-VN"/>
        </w:rPr>
        <w:t xml:space="preserve">, </w:t>
      </w:r>
      <w:proofErr w:type="spellStart"/>
      <w:r w:rsidR="00AF628A" w:rsidRPr="00C92D9D">
        <w:rPr>
          <w:rFonts w:ascii="Times New Roman" w:hAnsi="Times New Roman" w:cs="Times New Roman"/>
          <w:sz w:val="28"/>
          <w:szCs w:val="28"/>
          <w:lang w:eastAsia="vi-VN"/>
        </w:rPr>
        <w:t>đường</w:t>
      </w:r>
      <w:proofErr w:type="spellEnd"/>
      <w:r w:rsidR="00AF628A" w:rsidRPr="00C92D9D">
        <w:rPr>
          <w:rFonts w:ascii="Times New Roman" w:hAnsi="Times New Roman" w:cs="Times New Roman"/>
          <w:sz w:val="28"/>
          <w:szCs w:val="28"/>
          <w:lang w:eastAsia="vi-VN"/>
        </w:rPr>
        <w:t xml:space="preserve"> ray </w:t>
      </w:r>
      <w:proofErr w:type="spellStart"/>
      <w:r w:rsidR="00AF628A" w:rsidRPr="00C92D9D">
        <w:rPr>
          <w:rFonts w:ascii="Times New Roman" w:hAnsi="Times New Roman" w:cs="Times New Roman"/>
          <w:sz w:val="28"/>
          <w:szCs w:val="28"/>
          <w:lang w:eastAsia="vi-VN"/>
        </w:rPr>
        <w:t>tàu</w:t>
      </w:r>
      <w:proofErr w:type="spellEnd"/>
      <w:r w:rsidR="00AF628A" w:rsidRPr="00C92D9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AF628A" w:rsidRPr="00C92D9D">
        <w:rPr>
          <w:rFonts w:ascii="Times New Roman" w:hAnsi="Times New Roman" w:cs="Times New Roman"/>
          <w:sz w:val="28"/>
          <w:szCs w:val="28"/>
          <w:lang w:eastAsia="vi-VN"/>
        </w:rPr>
        <w:t>hỏa</w:t>
      </w:r>
      <w:proofErr w:type="spellEnd"/>
      <w:r w:rsidR="00AF628A" w:rsidRPr="00C92D9D">
        <w:rPr>
          <w:rFonts w:ascii="Times New Roman" w:hAnsi="Times New Roman" w:cs="Times New Roman"/>
          <w:sz w:val="28"/>
          <w:szCs w:val="28"/>
          <w:lang w:eastAsia="vi-VN"/>
        </w:rPr>
        <w:t xml:space="preserve">, </w:t>
      </w:r>
      <w:proofErr w:type="spellStart"/>
      <w:r w:rsidR="00AF628A" w:rsidRPr="00C92D9D">
        <w:rPr>
          <w:rFonts w:ascii="Times New Roman" w:hAnsi="Times New Roman" w:cs="Times New Roman"/>
          <w:sz w:val="28"/>
          <w:szCs w:val="28"/>
          <w:lang w:eastAsia="vi-VN"/>
        </w:rPr>
        <w:t>cần</w:t>
      </w:r>
      <w:proofErr w:type="spellEnd"/>
      <w:r w:rsidR="00AF628A" w:rsidRPr="00C92D9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AF628A" w:rsidRPr="00C92D9D">
        <w:rPr>
          <w:rFonts w:ascii="Times New Roman" w:hAnsi="Times New Roman" w:cs="Times New Roman"/>
          <w:sz w:val="28"/>
          <w:szCs w:val="28"/>
          <w:lang w:eastAsia="vi-VN"/>
        </w:rPr>
        <w:t>dùng</w:t>
      </w:r>
      <w:proofErr w:type="spellEnd"/>
      <w:r w:rsidR="00AF628A" w:rsidRPr="00C92D9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AF628A" w:rsidRPr="00C92D9D">
        <w:rPr>
          <w:rFonts w:ascii="Times New Roman" w:hAnsi="Times New Roman" w:cs="Times New Roman"/>
          <w:sz w:val="28"/>
          <w:szCs w:val="28"/>
          <w:lang w:eastAsia="vi-VN"/>
        </w:rPr>
        <w:t>vật</w:t>
      </w:r>
      <w:proofErr w:type="spellEnd"/>
      <w:r w:rsidR="00AF628A" w:rsidRPr="00C92D9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AF628A" w:rsidRPr="00C92D9D">
        <w:rPr>
          <w:rFonts w:ascii="Times New Roman" w:hAnsi="Times New Roman" w:cs="Times New Roman"/>
          <w:sz w:val="28"/>
          <w:szCs w:val="28"/>
          <w:lang w:eastAsia="vi-VN"/>
        </w:rPr>
        <w:t>liệu</w:t>
      </w:r>
      <w:proofErr w:type="spellEnd"/>
      <w:r w:rsidR="00AF628A" w:rsidRPr="00C92D9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AF628A" w:rsidRPr="00C92D9D">
        <w:rPr>
          <w:rFonts w:ascii="Times New Roman" w:hAnsi="Times New Roman" w:cs="Times New Roman"/>
          <w:sz w:val="28"/>
          <w:szCs w:val="28"/>
          <w:lang w:eastAsia="vi-VN"/>
        </w:rPr>
        <w:t>gì</w:t>
      </w:r>
      <w:proofErr w:type="spellEnd"/>
      <w:r w:rsidR="00AF628A" w:rsidRPr="00C92D9D">
        <w:rPr>
          <w:rFonts w:ascii="Times New Roman" w:hAnsi="Times New Roman" w:cs="Times New Roman"/>
          <w:sz w:val="28"/>
          <w:szCs w:val="28"/>
          <w:lang w:eastAsia="vi-VN"/>
        </w:rPr>
        <w:t>?</w:t>
      </w:r>
    </w:p>
    <w:p w:rsidR="00AF628A" w:rsidRPr="009C66A8" w:rsidRDefault="00AF628A" w:rsidP="008D504A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eastAsia="vi-VN"/>
        </w:rPr>
      </w:pPr>
      <w:r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A. </w:t>
      </w:r>
      <w:proofErr w:type="spellStart"/>
      <w:r w:rsidRPr="009C66A8">
        <w:rPr>
          <w:rFonts w:ascii="Times New Roman" w:hAnsi="Times New Roman" w:cs="Times New Roman"/>
          <w:sz w:val="28"/>
          <w:szCs w:val="28"/>
          <w:lang w:eastAsia="vi-VN"/>
        </w:rPr>
        <w:t>Sắt</w:t>
      </w:r>
      <w:proofErr w:type="spellEnd"/>
      <w:r w:rsidRPr="009C66A8">
        <w:rPr>
          <w:rFonts w:ascii="Times New Roman" w:hAnsi="Times New Roman" w:cs="Times New Roman"/>
          <w:sz w:val="28"/>
          <w:szCs w:val="28"/>
          <w:lang w:eastAsia="vi-VN"/>
        </w:rPr>
        <w:tab/>
      </w:r>
      <w:r w:rsidRPr="009C66A8">
        <w:rPr>
          <w:rFonts w:ascii="Times New Roman" w:hAnsi="Times New Roman" w:cs="Times New Roman"/>
          <w:sz w:val="28"/>
          <w:szCs w:val="28"/>
          <w:lang w:eastAsia="vi-VN"/>
        </w:rPr>
        <w:tab/>
      </w:r>
      <w:r w:rsidRPr="009C66A8">
        <w:rPr>
          <w:rFonts w:ascii="Times New Roman" w:hAnsi="Times New Roman" w:cs="Times New Roman"/>
          <w:sz w:val="28"/>
          <w:szCs w:val="28"/>
          <w:lang w:eastAsia="vi-VN"/>
        </w:rPr>
        <w:tab/>
        <w:t>B. Gang</w:t>
      </w:r>
      <w:r w:rsidRPr="009C66A8">
        <w:rPr>
          <w:rFonts w:ascii="Times New Roman" w:hAnsi="Times New Roman" w:cs="Times New Roman"/>
          <w:sz w:val="28"/>
          <w:szCs w:val="28"/>
          <w:lang w:eastAsia="vi-VN"/>
        </w:rPr>
        <w:tab/>
      </w:r>
      <w:r w:rsidRPr="009C66A8">
        <w:rPr>
          <w:rFonts w:ascii="Times New Roman" w:hAnsi="Times New Roman" w:cs="Times New Roman"/>
          <w:sz w:val="28"/>
          <w:szCs w:val="28"/>
          <w:lang w:eastAsia="vi-VN"/>
        </w:rPr>
        <w:tab/>
      </w:r>
      <w:r w:rsidRPr="009C66A8">
        <w:rPr>
          <w:rFonts w:ascii="Times New Roman" w:hAnsi="Times New Roman" w:cs="Times New Roman"/>
          <w:sz w:val="28"/>
          <w:szCs w:val="28"/>
          <w:lang w:eastAsia="vi-VN"/>
        </w:rPr>
        <w:tab/>
        <w:t xml:space="preserve">C. </w:t>
      </w:r>
      <w:proofErr w:type="spellStart"/>
      <w:r w:rsidRPr="009C66A8">
        <w:rPr>
          <w:rFonts w:ascii="Times New Roman" w:hAnsi="Times New Roman" w:cs="Times New Roman"/>
          <w:sz w:val="28"/>
          <w:szCs w:val="28"/>
          <w:lang w:eastAsia="vi-VN"/>
        </w:rPr>
        <w:t>Thép</w:t>
      </w:r>
      <w:proofErr w:type="spellEnd"/>
    </w:p>
    <w:p w:rsidR="00B122A3" w:rsidRPr="009C66A8" w:rsidRDefault="00D2485B" w:rsidP="008D50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="009C66A8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1502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Nối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6D2" w:rsidRPr="009C66A8">
        <w:rPr>
          <w:rFonts w:ascii="Times New Roman" w:eastAsia="Times New Roman" w:hAnsi="Times New Roman" w:cs="Times New Roman"/>
          <w:sz w:val="28"/>
          <w:szCs w:val="28"/>
        </w:rPr>
        <w:t xml:space="preserve">ý ở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cột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F416D2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16D2" w:rsidRPr="009C66A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F416D2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16D2" w:rsidRPr="009C66A8">
        <w:rPr>
          <w:rFonts w:ascii="Times New Roman" w:eastAsia="Times New Roman" w:hAnsi="Times New Roman" w:cs="Times New Roman"/>
          <w:sz w:val="28"/>
          <w:szCs w:val="28"/>
        </w:rPr>
        <w:t>cột</w:t>
      </w:r>
      <w:proofErr w:type="spellEnd"/>
      <w:r w:rsidR="00F416D2" w:rsidRPr="009C66A8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="00F416D2" w:rsidRPr="009C66A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416D2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16D2" w:rsidRPr="009C66A8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="00F416D2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16D2" w:rsidRPr="009C66A8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4698"/>
      </w:tblGrid>
      <w:tr w:rsidR="00F416D2" w:rsidRPr="009C66A8" w:rsidTr="00002DDC">
        <w:tc>
          <w:tcPr>
            <w:tcW w:w="6318" w:type="dxa"/>
          </w:tcPr>
          <w:p w:rsidR="00F416D2" w:rsidRPr="009C66A8" w:rsidRDefault="00F416D2" w:rsidP="008D5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698" w:type="dxa"/>
          </w:tcPr>
          <w:p w:rsidR="00F416D2" w:rsidRPr="009C66A8" w:rsidRDefault="00F416D2" w:rsidP="008D5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F416D2" w:rsidRPr="009C66A8" w:rsidTr="00002DDC">
        <w:tc>
          <w:tcPr>
            <w:tcW w:w="6318" w:type="dxa"/>
          </w:tcPr>
          <w:p w:rsidR="00F416D2" w:rsidRPr="009C66A8" w:rsidRDefault="00F416D2" w:rsidP="008D50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065AE0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Xi </w:t>
            </w:r>
            <w:proofErr w:type="spellStart"/>
            <w:r w:rsidR="00065AE0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măng</w:t>
            </w:r>
            <w:proofErr w:type="spellEnd"/>
            <w:r w:rsidR="00065AE0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5AE0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trộn</w:t>
            </w:r>
            <w:proofErr w:type="spellEnd"/>
            <w:r w:rsidR="00065AE0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5AE0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065AE0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5AE0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cát</w:t>
            </w:r>
            <w:proofErr w:type="spellEnd"/>
            <w:r w:rsidR="00065AE0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5AE0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065AE0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5AE0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</w:p>
          <w:p w:rsidR="00065AE0" w:rsidRPr="009C66A8" w:rsidRDefault="00065AE0" w:rsidP="008D50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Xi </w:t>
            </w:r>
            <w:proofErr w:type="spellStart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măng</w:t>
            </w:r>
            <w:proofErr w:type="spellEnd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cát</w:t>
            </w:r>
            <w:proofErr w:type="spellEnd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sỏi</w:t>
            </w:r>
            <w:proofErr w:type="spellEnd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đá</w:t>
            </w:r>
            <w:proofErr w:type="spellEnd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trộn</w:t>
            </w:r>
            <w:proofErr w:type="spellEnd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đều</w:t>
            </w:r>
            <w:proofErr w:type="spellEnd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</w:p>
          <w:p w:rsidR="00065AE0" w:rsidRPr="009C66A8" w:rsidRDefault="00065AE0" w:rsidP="008D50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xi </w:t>
            </w:r>
            <w:proofErr w:type="spellStart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măng</w:t>
            </w:r>
            <w:proofErr w:type="spellEnd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cát</w:t>
            </w:r>
            <w:proofErr w:type="spellEnd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sỏi</w:t>
            </w:r>
            <w:proofErr w:type="spellEnd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đá</w:t>
            </w:r>
            <w:proofErr w:type="spellEnd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trộn</w:t>
            </w:r>
            <w:proofErr w:type="spellEnd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đều</w:t>
            </w:r>
            <w:proofErr w:type="spellEnd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rồi</w:t>
            </w:r>
            <w:proofErr w:type="spellEnd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đổ</w:t>
            </w:r>
            <w:proofErr w:type="spellEnd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khuôn</w:t>
            </w:r>
            <w:proofErr w:type="spellEnd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cốt</w:t>
            </w:r>
            <w:proofErr w:type="spellEnd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thép</w:t>
            </w:r>
            <w:proofErr w:type="spellEnd"/>
          </w:p>
        </w:tc>
        <w:tc>
          <w:tcPr>
            <w:tcW w:w="4698" w:type="dxa"/>
          </w:tcPr>
          <w:p w:rsidR="00F416D2" w:rsidRPr="009C66A8" w:rsidRDefault="0017633E" w:rsidP="008D50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bê</w:t>
            </w:r>
            <w:proofErr w:type="spellEnd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tông</w:t>
            </w:r>
            <w:proofErr w:type="spellEnd"/>
          </w:p>
          <w:p w:rsidR="006940B6" w:rsidRPr="009C66A8" w:rsidRDefault="006940B6" w:rsidP="008D50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="0017633E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="0017633E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633E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bê</w:t>
            </w:r>
            <w:proofErr w:type="spellEnd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tông</w:t>
            </w:r>
            <w:proofErr w:type="spellEnd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cốt</w:t>
            </w:r>
            <w:proofErr w:type="spellEnd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thép</w:t>
            </w:r>
            <w:proofErr w:type="spellEnd"/>
          </w:p>
          <w:p w:rsidR="006940B6" w:rsidRPr="009C66A8" w:rsidRDefault="0017633E" w:rsidP="008D50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</w:t>
            </w:r>
            <w:proofErr w:type="spellStart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vữa</w:t>
            </w:r>
            <w:proofErr w:type="spellEnd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xi </w:t>
            </w:r>
            <w:proofErr w:type="spellStart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măng</w:t>
            </w:r>
            <w:proofErr w:type="spellEnd"/>
            <w:r w:rsidR="006940B6" w:rsidRPr="009C66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1502E" w:rsidRPr="00C95A20" w:rsidRDefault="0061502E" w:rsidP="0061502E">
      <w:pPr>
        <w:spacing w:after="0"/>
        <w:rPr>
          <w:rFonts w:ascii="Times New Roman" w:hAnsi="Times New Roman" w:cs="Times New Roman"/>
          <w:sz w:val="28"/>
          <w:szCs w:val="28"/>
          <w:lang w:eastAsia="vi-VN"/>
        </w:rPr>
      </w:pPr>
      <w:proofErr w:type="spellStart"/>
      <w:proofErr w:type="gramStart"/>
      <w:r w:rsidRPr="00C95A20">
        <w:rPr>
          <w:rFonts w:ascii="Times New Roman" w:hAnsi="Times New Roman" w:cs="Times New Roman"/>
          <w:sz w:val="28"/>
          <w:szCs w:val="28"/>
          <w:lang w:eastAsia="vi-VN"/>
        </w:rPr>
        <w:t>Câu</w:t>
      </w:r>
      <w:proofErr w:type="spellEnd"/>
      <w:r w:rsidRPr="00C95A20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vi-VN"/>
        </w:rPr>
        <w:t>8</w:t>
      </w:r>
      <w:r w:rsidRPr="00C95A20">
        <w:rPr>
          <w:rFonts w:ascii="Times New Roman" w:hAnsi="Times New Roman" w:cs="Times New Roman"/>
          <w:sz w:val="28"/>
          <w:szCs w:val="28"/>
          <w:lang w:eastAsia="vi-VN"/>
        </w:rPr>
        <w:t>.</w:t>
      </w:r>
      <w:proofErr w:type="gramEnd"/>
      <w:r w:rsidRPr="00C95A20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proofErr w:type="gramStart"/>
      <w:r w:rsidRPr="00C95A20">
        <w:rPr>
          <w:rFonts w:ascii="Times New Roman" w:hAnsi="Times New Roman" w:cs="Times New Roman"/>
          <w:sz w:val="28"/>
          <w:szCs w:val="28"/>
          <w:lang w:eastAsia="vi-VN"/>
        </w:rPr>
        <w:t>Khói</w:t>
      </w:r>
      <w:proofErr w:type="spellEnd"/>
      <w:r w:rsidRPr="00C95A20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95A20">
        <w:rPr>
          <w:rFonts w:ascii="Times New Roman" w:hAnsi="Times New Roman" w:cs="Times New Roman"/>
          <w:sz w:val="28"/>
          <w:szCs w:val="28"/>
          <w:lang w:eastAsia="vi-VN"/>
        </w:rPr>
        <w:t>thuốc</w:t>
      </w:r>
      <w:proofErr w:type="spellEnd"/>
      <w:r w:rsidRPr="00C95A20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95A20">
        <w:rPr>
          <w:rFonts w:ascii="Times New Roman" w:hAnsi="Times New Roman" w:cs="Times New Roman"/>
          <w:sz w:val="28"/>
          <w:szCs w:val="28"/>
          <w:lang w:eastAsia="vi-VN"/>
        </w:rPr>
        <w:t>lá</w:t>
      </w:r>
      <w:proofErr w:type="spellEnd"/>
      <w:r w:rsidRPr="00C95A20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95A20">
        <w:rPr>
          <w:rFonts w:ascii="Times New Roman" w:hAnsi="Times New Roman" w:cs="Times New Roman"/>
          <w:sz w:val="28"/>
          <w:szCs w:val="28"/>
          <w:lang w:eastAsia="vi-VN"/>
        </w:rPr>
        <w:t>có</w:t>
      </w:r>
      <w:proofErr w:type="spellEnd"/>
      <w:r w:rsidRPr="00C95A20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95A20">
        <w:rPr>
          <w:rFonts w:ascii="Times New Roman" w:hAnsi="Times New Roman" w:cs="Times New Roman"/>
          <w:sz w:val="28"/>
          <w:szCs w:val="28"/>
          <w:lang w:eastAsia="vi-VN"/>
        </w:rPr>
        <w:t>thể</w:t>
      </w:r>
      <w:proofErr w:type="spellEnd"/>
      <w:r w:rsidRPr="00C95A20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95A20">
        <w:rPr>
          <w:rFonts w:ascii="Times New Roman" w:hAnsi="Times New Roman" w:cs="Times New Roman"/>
          <w:sz w:val="28"/>
          <w:szCs w:val="28"/>
          <w:lang w:eastAsia="vi-VN"/>
        </w:rPr>
        <w:t>gây</w:t>
      </w:r>
      <w:proofErr w:type="spellEnd"/>
      <w:r w:rsidRPr="00C95A20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95A20">
        <w:rPr>
          <w:rFonts w:ascii="Times New Roman" w:hAnsi="Times New Roman" w:cs="Times New Roman"/>
          <w:sz w:val="28"/>
          <w:szCs w:val="28"/>
          <w:lang w:eastAsia="vi-VN"/>
        </w:rPr>
        <w:t>ra</w:t>
      </w:r>
      <w:proofErr w:type="spellEnd"/>
      <w:r w:rsidRPr="00C95A20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95A20">
        <w:rPr>
          <w:rFonts w:ascii="Times New Roman" w:hAnsi="Times New Roman" w:cs="Times New Roman"/>
          <w:sz w:val="28"/>
          <w:szCs w:val="28"/>
          <w:lang w:eastAsia="vi-VN"/>
        </w:rPr>
        <w:t>những</w:t>
      </w:r>
      <w:proofErr w:type="spellEnd"/>
      <w:r w:rsidRPr="00C95A20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95A20">
        <w:rPr>
          <w:rFonts w:ascii="Times New Roman" w:hAnsi="Times New Roman" w:cs="Times New Roman"/>
          <w:sz w:val="28"/>
          <w:szCs w:val="28"/>
          <w:lang w:eastAsia="vi-VN"/>
        </w:rPr>
        <w:t>bệnh</w:t>
      </w:r>
      <w:proofErr w:type="spellEnd"/>
      <w:r w:rsidRPr="00C95A20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95A20">
        <w:rPr>
          <w:rFonts w:ascii="Times New Roman" w:hAnsi="Times New Roman" w:cs="Times New Roman"/>
          <w:sz w:val="28"/>
          <w:szCs w:val="28"/>
          <w:lang w:eastAsia="vi-VN"/>
        </w:rPr>
        <w:t>gì</w:t>
      </w:r>
      <w:proofErr w:type="spellEnd"/>
      <w:r w:rsidRPr="00C95A20">
        <w:rPr>
          <w:rFonts w:ascii="Times New Roman" w:hAnsi="Times New Roman" w:cs="Times New Roman"/>
          <w:sz w:val="28"/>
          <w:szCs w:val="28"/>
          <w:lang w:eastAsia="vi-VN"/>
        </w:rPr>
        <w:t>?</w:t>
      </w:r>
      <w:proofErr w:type="gramEnd"/>
    </w:p>
    <w:p w:rsidR="0061502E" w:rsidRDefault="0061502E" w:rsidP="0061502E">
      <w:pPr>
        <w:spacing w:after="0"/>
        <w:rPr>
          <w:rFonts w:ascii="Times New Roman" w:hAnsi="Times New Roman" w:cs="Times New Roman"/>
          <w:sz w:val="28"/>
          <w:szCs w:val="28"/>
          <w:lang w:eastAsia="vi-VN"/>
        </w:rPr>
      </w:pPr>
      <w:r>
        <w:rPr>
          <w:rFonts w:ascii="Times New Roman" w:hAnsi="Times New Roman" w:cs="Times New Roman"/>
          <w:sz w:val="28"/>
          <w:szCs w:val="28"/>
          <w:lang w:eastAsia="vi-VN"/>
        </w:rPr>
        <w:t>A</w:t>
      </w:r>
      <w:r w:rsidRPr="00C95A20">
        <w:rPr>
          <w:rFonts w:ascii="Times New Roman" w:hAnsi="Times New Roman" w:cs="Times New Roman"/>
          <w:sz w:val="28"/>
          <w:szCs w:val="28"/>
          <w:lang w:eastAsia="vi-VN"/>
        </w:rPr>
        <w:t xml:space="preserve">. </w:t>
      </w:r>
      <w:proofErr w:type="spellStart"/>
      <w:r w:rsidRPr="00C95A20">
        <w:rPr>
          <w:rFonts w:ascii="Times New Roman" w:hAnsi="Times New Roman" w:cs="Times New Roman"/>
          <w:sz w:val="28"/>
          <w:szCs w:val="28"/>
          <w:lang w:eastAsia="vi-VN"/>
        </w:rPr>
        <w:t>Ung</w:t>
      </w:r>
      <w:proofErr w:type="spellEnd"/>
      <w:r w:rsidRPr="00C95A20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proofErr w:type="gramStart"/>
      <w:r w:rsidRPr="00C95A20">
        <w:rPr>
          <w:rFonts w:ascii="Times New Roman" w:hAnsi="Times New Roman" w:cs="Times New Roman"/>
          <w:sz w:val="28"/>
          <w:szCs w:val="28"/>
          <w:lang w:eastAsia="vi-VN"/>
        </w:rPr>
        <w:t>thư</w:t>
      </w:r>
      <w:proofErr w:type="spellEnd"/>
      <w:proofErr w:type="gramEnd"/>
      <w:r w:rsidRPr="00C95A20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95A20">
        <w:rPr>
          <w:rFonts w:ascii="Times New Roman" w:hAnsi="Times New Roman" w:cs="Times New Roman"/>
          <w:sz w:val="28"/>
          <w:szCs w:val="28"/>
          <w:lang w:eastAsia="vi-VN"/>
        </w:rPr>
        <w:t>phổi</w:t>
      </w:r>
      <w:proofErr w:type="spellEnd"/>
      <w:r w:rsidRPr="00C95A20">
        <w:rPr>
          <w:rFonts w:ascii="Times New Roman" w:hAnsi="Times New Roman" w:cs="Times New Roman"/>
          <w:sz w:val="28"/>
          <w:szCs w:val="28"/>
          <w:lang w:eastAsia="vi-VN"/>
        </w:rPr>
        <w:t>.</w:t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  <w:t>B</w:t>
      </w:r>
      <w:r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. </w:t>
      </w:r>
      <w:proofErr w:type="spellStart"/>
      <w:r w:rsidRPr="009C66A8">
        <w:rPr>
          <w:rFonts w:ascii="Times New Roman" w:hAnsi="Times New Roman" w:cs="Times New Roman"/>
          <w:sz w:val="28"/>
          <w:szCs w:val="28"/>
          <w:lang w:eastAsia="vi-VN"/>
        </w:rPr>
        <w:t>Bệnh</w:t>
      </w:r>
      <w:proofErr w:type="spellEnd"/>
      <w:r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C66A8">
        <w:rPr>
          <w:rFonts w:ascii="Times New Roman" w:hAnsi="Times New Roman" w:cs="Times New Roman"/>
          <w:sz w:val="28"/>
          <w:szCs w:val="28"/>
          <w:lang w:eastAsia="vi-VN"/>
        </w:rPr>
        <w:t>về</w:t>
      </w:r>
      <w:proofErr w:type="spellEnd"/>
      <w:r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C66A8">
        <w:rPr>
          <w:rFonts w:ascii="Times New Roman" w:hAnsi="Times New Roman" w:cs="Times New Roman"/>
          <w:sz w:val="28"/>
          <w:szCs w:val="28"/>
          <w:lang w:eastAsia="vi-VN"/>
        </w:rPr>
        <w:t>đường</w:t>
      </w:r>
      <w:proofErr w:type="spellEnd"/>
      <w:r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C66A8">
        <w:rPr>
          <w:rFonts w:ascii="Times New Roman" w:hAnsi="Times New Roman" w:cs="Times New Roman"/>
          <w:sz w:val="28"/>
          <w:szCs w:val="28"/>
          <w:lang w:eastAsia="vi-VN"/>
        </w:rPr>
        <w:t>hô</w:t>
      </w:r>
      <w:proofErr w:type="spellEnd"/>
      <w:r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C66A8">
        <w:rPr>
          <w:rFonts w:ascii="Times New Roman" w:hAnsi="Times New Roman" w:cs="Times New Roman"/>
          <w:sz w:val="28"/>
          <w:szCs w:val="28"/>
          <w:lang w:eastAsia="vi-VN"/>
        </w:rPr>
        <w:t>hấp</w:t>
      </w:r>
      <w:proofErr w:type="spellEnd"/>
      <w:r w:rsidRPr="009C66A8">
        <w:rPr>
          <w:rFonts w:ascii="Times New Roman" w:hAnsi="Times New Roman" w:cs="Times New Roman"/>
          <w:sz w:val="28"/>
          <w:szCs w:val="28"/>
          <w:lang w:eastAsia="vi-VN"/>
        </w:rPr>
        <w:t>.</w:t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</w:p>
    <w:p w:rsidR="0061502E" w:rsidRDefault="0061502E" w:rsidP="0061502E">
      <w:pPr>
        <w:spacing w:after="0"/>
        <w:rPr>
          <w:rFonts w:ascii="Times New Roman" w:hAnsi="Times New Roman" w:cs="Times New Roman"/>
          <w:bCs/>
          <w:sz w:val="28"/>
          <w:szCs w:val="28"/>
          <w:lang w:eastAsia="vi-VN"/>
        </w:rPr>
      </w:pPr>
      <w:r>
        <w:rPr>
          <w:rFonts w:ascii="Times New Roman" w:hAnsi="Times New Roman" w:cs="Times New Roman"/>
          <w:sz w:val="28"/>
          <w:szCs w:val="28"/>
          <w:lang w:eastAsia="vi-VN"/>
        </w:rPr>
        <w:t>C</w:t>
      </w:r>
      <w:r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. Tim </w:t>
      </w:r>
      <w:proofErr w:type="spellStart"/>
      <w:r w:rsidRPr="009C66A8">
        <w:rPr>
          <w:rFonts w:ascii="Times New Roman" w:hAnsi="Times New Roman" w:cs="Times New Roman"/>
          <w:sz w:val="28"/>
          <w:szCs w:val="28"/>
          <w:lang w:eastAsia="vi-VN"/>
        </w:rPr>
        <w:t>mạch</w:t>
      </w:r>
      <w:proofErr w:type="spellEnd"/>
      <w:r w:rsidRPr="009C66A8">
        <w:rPr>
          <w:rFonts w:ascii="Times New Roman" w:hAnsi="Times New Roman" w:cs="Times New Roman"/>
          <w:sz w:val="28"/>
          <w:szCs w:val="28"/>
          <w:lang w:eastAsia="vi-VN"/>
        </w:rPr>
        <w:t>.</w:t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  <w:t>D</w:t>
      </w:r>
      <w:r w:rsidRPr="009C66A8">
        <w:rPr>
          <w:rFonts w:ascii="Times New Roman" w:hAnsi="Times New Roman" w:cs="Times New Roman"/>
          <w:sz w:val="28"/>
          <w:szCs w:val="28"/>
          <w:lang w:eastAsia="vi-VN"/>
        </w:rPr>
        <w:t xml:space="preserve">. </w:t>
      </w:r>
      <w:proofErr w:type="spellStart"/>
      <w:r w:rsidRPr="009C66A8">
        <w:rPr>
          <w:rFonts w:ascii="Times New Roman" w:hAnsi="Times New Roman" w:cs="Times New Roman"/>
          <w:bCs/>
          <w:sz w:val="28"/>
          <w:szCs w:val="28"/>
          <w:lang w:eastAsia="vi-VN"/>
        </w:rPr>
        <w:t>Tất</w:t>
      </w:r>
      <w:proofErr w:type="spellEnd"/>
      <w:r w:rsidRPr="009C66A8">
        <w:rPr>
          <w:rFonts w:ascii="Times New Roman" w:hAnsi="Times New Roman" w:cs="Times New Roman"/>
          <w:bCs/>
          <w:sz w:val="28"/>
          <w:szCs w:val="28"/>
          <w:lang w:eastAsia="vi-VN"/>
        </w:rPr>
        <w:t xml:space="preserve"> </w:t>
      </w:r>
      <w:proofErr w:type="spellStart"/>
      <w:r w:rsidRPr="009C66A8">
        <w:rPr>
          <w:rFonts w:ascii="Times New Roman" w:hAnsi="Times New Roman" w:cs="Times New Roman"/>
          <w:bCs/>
          <w:sz w:val="28"/>
          <w:szCs w:val="28"/>
          <w:lang w:eastAsia="vi-VN"/>
        </w:rPr>
        <w:t>cả</w:t>
      </w:r>
      <w:proofErr w:type="spellEnd"/>
      <w:r w:rsidRPr="009C66A8">
        <w:rPr>
          <w:rFonts w:ascii="Times New Roman" w:hAnsi="Times New Roman" w:cs="Times New Roman"/>
          <w:bCs/>
          <w:sz w:val="28"/>
          <w:szCs w:val="28"/>
          <w:lang w:eastAsia="vi-VN"/>
        </w:rPr>
        <w:t xml:space="preserve"> </w:t>
      </w:r>
      <w:proofErr w:type="spellStart"/>
      <w:r w:rsidRPr="009C66A8">
        <w:rPr>
          <w:rFonts w:ascii="Times New Roman" w:hAnsi="Times New Roman" w:cs="Times New Roman"/>
          <w:bCs/>
          <w:sz w:val="28"/>
          <w:szCs w:val="28"/>
          <w:lang w:eastAsia="vi-VN"/>
        </w:rPr>
        <w:t>đều</w:t>
      </w:r>
      <w:proofErr w:type="spellEnd"/>
      <w:r w:rsidRPr="009C66A8">
        <w:rPr>
          <w:rFonts w:ascii="Times New Roman" w:hAnsi="Times New Roman" w:cs="Times New Roman"/>
          <w:bCs/>
          <w:sz w:val="28"/>
          <w:szCs w:val="28"/>
          <w:lang w:eastAsia="vi-VN"/>
        </w:rPr>
        <w:t xml:space="preserve"> </w:t>
      </w:r>
      <w:proofErr w:type="spellStart"/>
      <w:r w:rsidRPr="009C66A8">
        <w:rPr>
          <w:rFonts w:ascii="Times New Roman" w:hAnsi="Times New Roman" w:cs="Times New Roman"/>
          <w:bCs/>
          <w:sz w:val="28"/>
          <w:szCs w:val="28"/>
          <w:lang w:eastAsia="vi-VN"/>
        </w:rPr>
        <w:t>đúng</w:t>
      </w:r>
      <w:proofErr w:type="spellEnd"/>
      <w:r w:rsidRPr="009C66A8">
        <w:rPr>
          <w:rFonts w:ascii="Times New Roman" w:hAnsi="Times New Roman" w:cs="Times New Roman"/>
          <w:bCs/>
          <w:sz w:val="28"/>
          <w:szCs w:val="28"/>
          <w:lang w:eastAsia="vi-VN"/>
        </w:rPr>
        <w:t>.</w:t>
      </w:r>
    </w:p>
    <w:p w:rsidR="0061502E" w:rsidRPr="009C66A8" w:rsidRDefault="0061502E" w:rsidP="0061502E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nghiện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cấm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1502E" w:rsidRPr="009C66A8" w:rsidRDefault="0061502E" w:rsidP="006150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lào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B. </w:t>
      </w:r>
      <w:proofErr w:type="spellStart"/>
      <w:r w:rsidRPr="009C66A8">
        <w:rPr>
          <w:rFonts w:ascii="Times New Roman" w:eastAsia="Times New Roman" w:hAnsi="Times New Roman" w:cs="Times New Roman"/>
          <w:sz w:val="28"/>
          <w:szCs w:val="28"/>
        </w:rPr>
        <w:t>Rượu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C66A8">
        <w:rPr>
          <w:rFonts w:ascii="Times New Roman" w:eastAsia="Times New Roman" w:hAnsi="Times New Roman" w:cs="Times New Roman"/>
          <w:sz w:val="28"/>
          <w:szCs w:val="28"/>
        </w:rPr>
        <w:t>bia</w:t>
      </w:r>
      <w:proofErr w:type="spellEnd"/>
      <w:proofErr w:type="gramEnd"/>
      <w:r w:rsidRPr="009C66A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C. Ma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túy</w:t>
      </w:r>
      <w:proofErr w:type="spellEnd"/>
      <w:r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502E" w:rsidRPr="0061502E" w:rsidRDefault="0061502E" w:rsidP="009C66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BF7E42" w:rsidRDefault="002A0342" w:rsidP="009C66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A0342">
        <w:rPr>
          <w:rFonts w:ascii="Times New Roman" w:eastAsia="Times New Roman" w:hAnsi="Times New Roman" w:cs="Times New Roman"/>
          <w:b/>
          <w:sz w:val="28"/>
          <w:szCs w:val="28"/>
        </w:rPr>
        <w:t>Phần</w:t>
      </w:r>
      <w:proofErr w:type="spellEnd"/>
      <w:r w:rsidRPr="002A0342">
        <w:rPr>
          <w:rFonts w:ascii="Times New Roman" w:eastAsia="Times New Roman" w:hAnsi="Times New Roman" w:cs="Times New Roman"/>
          <w:b/>
          <w:sz w:val="28"/>
          <w:szCs w:val="28"/>
        </w:rPr>
        <w:t xml:space="preserve"> II: </w:t>
      </w:r>
      <w:proofErr w:type="spellStart"/>
      <w:r w:rsidR="00BF7E42" w:rsidRPr="002A0342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="00BF7E42" w:rsidRPr="002A03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7E42" w:rsidRPr="002A0342">
        <w:rPr>
          <w:rFonts w:ascii="Times New Roman" w:eastAsia="Times New Roman" w:hAnsi="Times New Roman" w:cs="Times New Roman"/>
          <w:b/>
          <w:sz w:val="28"/>
          <w:szCs w:val="28"/>
        </w:rPr>
        <w:t>luận</w:t>
      </w:r>
      <w:proofErr w:type="spellEnd"/>
    </w:p>
    <w:p w:rsidR="002A0342" w:rsidRDefault="009127BF" w:rsidP="009C66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10:</w:t>
      </w:r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>bênh</w:t>
      </w:r>
      <w:proofErr w:type="spellEnd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>lây</w:t>
      </w:r>
      <w:proofErr w:type="spellEnd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>muỗi</w:t>
      </w:r>
      <w:proofErr w:type="spellEnd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>bênh</w:t>
      </w:r>
      <w:proofErr w:type="spellEnd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>muỗi</w:t>
      </w:r>
      <w:proofErr w:type="spellEnd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0342" w:rsidRPr="009C66A8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</w:p>
    <w:p w:rsidR="0061502E" w:rsidRPr="0061502E" w:rsidRDefault="0061502E" w:rsidP="009C66A8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8"/>
        </w:rPr>
      </w:pPr>
    </w:p>
    <w:tbl>
      <w:tblPr>
        <w:tblStyle w:val="TableGrid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9107A" w:rsidTr="0059107A">
        <w:tc>
          <w:tcPr>
            <w:tcW w:w="11016" w:type="dxa"/>
          </w:tcPr>
          <w:p w:rsidR="0059107A" w:rsidRDefault="0059107A" w:rsidP="009C66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107A" w:rsidTr="0059107A">
        <w:tc>
          <w:tcPr>
            <w:tcW w:w="11016" w:type="dxa"/>
          </w:tcPr>
          <w:p w:rsidR="0059107A" w:rsidRDefault="0059107A" w:rsidP="009C66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107A" w:rsidTr="0059107A">
        <w:tc>
          <w:tcPr>
            <w:tcW w:w="11016" w:type="dxa"/>
          </w:tcPr>
          <w:p w:rsidR="0059107A" w:rsidRDefault="0059107A" w:rsidP="009C66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107A" w:rsidTr="0059107A">
        <w:tc>
          <w:tcPr>
            <w:tcW w:w="11016" w:type="dxa"/>
          </w:tcPr>
          <w:p w:rsidR="0059107A" w:rsidRDefault="0059107A" w:rsidP="009C66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107A" w:rsidTr="0059107A">
        <w:tc>
          <w:tcPr>
            <w:tcW w:w="11016" w:type="dxa"/>
          </w:tcPr>
          <w:p w:rsidR="0059107A" w:rsidRDefault="0059107A" w:rsidP="009C66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1502E" w:rsidRPr="0061502E" w:rsidRDefault="0061502E" w:rsidP="009C66A8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DA6ADA" w:rsidRDefault="009127BF" w:rsidP="009C66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C61779" w:rsidRPr="009C66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>khỏe</w:t>
      </w:r>
      <w:proofErr w:type="spellEnd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>dậy</w:t>
      </w:r>
      <w:proofErr w:type="spellEnd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="00DA6ADA" w:rsidRPr="009C66A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1502E" w:rsidRPr="0061502E" w:rsidRDefault="0061502E" w:rsidP="009C66A8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28"/>
        </w:rPr>
      </w:pPr>
    </w:p>
    <w:tbl>
      <w:tblPr>
        <w:tblStyle w:val="TableGrid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9107A" w:rsidTr="000471C9">
        <w:tc>
          <w:tcPr>
            <w:tcW w:w="11016" w:type="dxa"/>
          </w:tcPr>
          <w:p w:rsidR="0059107A" w:rsidRDefault="0059107A" w:rsidP="000471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107A" w:rsidTr="000471C9">
        <w:tc>
          <w:tcPr>
            <w:tcW w:w="11016" w:type="dxa"/>
          </w:tcPr>
          <w:p w:rsidR="0059107A" w:rsidRDefault="0059107A" w:rsidP="000471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107A" w:rsidTr="000471C9">
        <w:tc>
          <w:tcPr>
            <w:tcW w:w="11016" w:type="dxa"/>
          </w:tcPr>
          <w:p w:rsidR="0059107A" w:rsidRDefault="0059107A" w:rsidP="000471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107A" w:rsidTr="000471C9">
        <w:tc>
          <w:tcPr>
            <w:tcW w:w="11016" w:type="dxa"/>
          </w:tcPr>
          <w:p w:rsidR="0059107A" w:rsidRDefault="0059107A" w:rsidP="000471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107A" w:rsidTr="000471C9">
        <w:tc>
          <w:tcPr>
            <w:tcW w:w="11016" w:type="dxa"/>
          </w:tcPr>
          <w:p w:rsidR="0059107A" w:rsidRDefault="0059107A" w:rsidP="000471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107A" w:rsidTr="000471C9">
        <w:tc>
          <w:tcPr>
            <w:tcW w:w="11016" w:type="dxa"/>
          </w:tcPr>
          <w:p w:rsidR="0059107A" w:rsidRDefault="0059107A" w:rsidP="000471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107A" w:rsidTr="000471C9">
        <w:tc>
          <w:tcPr>
            <w:tcW w:w="11016" w:type="dxa"/>
          </w:tcPr>
          <w:p w:rsidR="0059107A" w:rsidRDefault="0059107A" w:rsidP="000471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107A" w:rsidTr="000471C9">
        <w:tc>
          <w:tcPr>
            <w:tcW w:w="11016" w:type="dxa"/>
          </w:tcPr>
          <w:p w:rsidR="0059107A" w:rsidRDefault="0059107A" w:rsidP="000471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504A" w:rsidTr="000471C9">
        <w:tc>
          <w:tcPr>
            <w:tcW w:w="11016" w:type="dxa"/>
          </w:tcPr>
          <w:p w:rsidR="008D504A" w:rsidRDefault="008D504A" w:rsidP="000471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504A" w:rsidTr="000471C9">
        <w:tc>
          <w:tcPr>
            <w:tcW w:w="11016" w:type="dxa"/>
          </w:tcPr>
          <w:p w:rsidR="008D504A" w:rsidRDefault="008D504A" w:rsidP="000471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504A" w:rsidTr="000471C9">
        <w:tc>
          <w:tcPr>
            <w:tcW w:w="11016" w:type="dxa"/>
          </w:tcPr>
          <w:p w:rsidR="008D504A" w:rsidRDefault="008D504A" w:rsidP="000471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2D9D" w:rsidRPr="0061502E" w:rsidRDefault="00C92D9D" w:rsidP="009C66A8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CD0D7A" w:rsidRDefault="009127BF" w:rsidP="009C66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59107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59107A">
        <w:rPr>
          <w:rFonts w:ascii="Times New Roman" w:eastAsia="Times New Roman" w:hAnsi="Times New Roman" w:cs="Times New Roman"/>
          <w:sz w:val="28"/>
          <w:szCs w:val="28"/>
        </w:rPr>
        <w:t>N</w:t>
      </w:r>
      <w:r w:rsidR="0003647E" w:rsidRPr="009C66A8">
        <w:rPr>
          <w:rFonts w:ascii="Times New Roman" w:eastAsia="Times New Roman" w:hAnsi="Times New Roman" w:cs="Times New Roman"/>
          <w:sz w:val="28"/>
          <w:szCs w:val="28"/>
        </w:rPr>
        <w:t>êu</w:t>
      </w:r>
      <w:proofErr w:type="spellEnd"/>
      <w:r w:rsidR="0003647E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647E" w:rsidRPr="009C66A8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="0003647E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647E" w:rsidRPr="009C66A8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="0003647E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647E" w:rsidRPr="009C66A8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="0003647E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647E" w:rsidRPr="009C66A8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="0003647E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647E" w:rsidRPr="009C66A8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="0003647E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647E" w:rsidRPr="009C66A8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="0003647E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647E" w:rsidRPr="009C66A8">
        <w:rPr>
          <w:rFonts w:ascii="Times New Roman" w:eastAsia="Times New Roman" w:hAnsi="Times New Roman" w:cs="Times New Roman"/>
          <w:sz w:val="28"/>
          <w:szCs w:val="28"/>
        </w:rPr>
        <w:t>thủy</w:t>
      </w:r>
      <w:proofErr w:type="spellEnd"/>
      <w:r w:rsidR="0003647E" w:rsidRPr="009C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647E" w:rsidRPr="009C66A8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</w:p>
    <w:p w:rsidR="0061502E" w:rsidRPr="0061502E" w:rsidRDefault="0061502E" w:rsidP="009C66A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TableGrid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D504A" w:rsidTr="000471C9">
        <w:tc>
          <w:tcPr>
            <w:tcW w:w="11016" w:type="dxa"/>
          </w:tcPr>
          <w:p w:rsidR="008D504A" w:rsidRDefault="008D504A" w:rsidP="000471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504A" w:rsidTr="000471C9">
        <w:tc>
          <w:tcPr>
            <w:tcW w:w="11016" w:type="dxa"/>
          </w:tcPr>
          <w:p w:rsidR="008D504A" w:rsidRDefault="008D504A" w:rsidP="000471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504A" w:rsidTr="000471C9">
        <w:tc>
          <w:tcPr>
            <w:tcW w:w="11016" w:type="dxa"/>
          </w:tcPr>
          <w:p w:rsidR="008D504A" w:rsidRDefault="008D504A" w:rsidP="000471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D504A" w:rsidRDefault="008D504A" w:rsidP="009C66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7BF" w:rsidRDefault="009127BF" w:rsidP="009127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ĐÁP ÁN</w:t>
      </w:r>
      <w:r w:rsidR="00EC6F65">
        <w:rPr>
          <w:rFonts w:ascii="Times New Roman" w:eastAsia="Times New Roman" w:hAnsi="Times New Roman" w:cs="Times New Roman"/>
          <w:sz w:val="28"/>
          <w:szCs w:val="28"/>
        </w:rPr>
        <w:t xml:space="preserve"> + BIỂU ĐIỂM</w:t>
      </w:r>
    </w:p>
    <w:p w:rsidR="00EC6F65" w:rsidRDefault="00EC6F65" w:rsidP="00EC6F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Trắc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0,5đ. </w:t>
      </w:r>
      <w:proofErr w:type="spellStart"/>
      <w:r w:rsidR="0086710F">
        <w:rPr>
          <w:rFonts w:ascii="Times New Roman" w:eastAsia="Times New Roman" w:hAnsi="Times New Roman" w:cs="Times New Roman"/>
          <w:sz w:val="28"/>
          <w:szCs w:val="28"/>
        </w:rPr>
        <w:t>Riêng</w:t>
      </w:r>
      <w:proofErr w:type="spellEnd"/>
      <w:r w:rsidR="00867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710F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="00867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6710F">
        <w:rPr>
          <w:rFonts w:ascii="Times New Roman" w:eastAsia="Times New Roman" w:hAnsi="Times New Roman" w:cs="Times New Roman"/>
          <w:sz w:val="28"/>
          <w:szCs w:val="28"/>
        </w:rPr>
        <w:t>7 :</w:t>
      </w:r>
      <w:proofErr w:type="gramEnd"/>
      <w:r w:rsidR="0086710F">
        <w:rPr>
          <w:rFonts w:ascii="Times New Roman" w:eastAsia="Times New Roman" w:hAnsi="Times New Roman" w:cs="Times New Roman"/>
          <w:sz w:val="28"/>
          <w:szCs w:val="28"/>
        </w:rPr>
        <w:t xml:space="preserve"> 1đ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76B0" w:rsidTr="006476B0">
        <w:tc>
          <w:tcPr>
            <w:tcW w:w="1224" w:type="dxa"/>
          </w:tcPr>
          <w:p w:rsidR="006476B0" w:rsidRDefault="006476B0" w:rsidP="00EC6F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224" w:type="dxa"/>
          </w:tcPr>
          <w:p w:rsidR="006476B0" w:rsidRDefault="006476B0" w:rsidP="00EC6F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6476B0" w:rsidRDefault="006476B0" w:rsidP="00EC6F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:rsidR="006476B0" w:rsidRDefault="006476B0" w:rsidP="00EC6F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4" w:type="dxa"/>
          </w:tcPr>
          <w:p w:rsidR="006476B0" w:rsidRDefault="006476B0" w:rsidP="00EC6F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</w:tcPr>
          <w:p w:rsidR="006476B0" w:rsidRDefault="006476B0" w:rsidP="00EC6F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4" w:type="dxa"/>
          </w:tcPr>
          <w:p w:rsidR="006476B0" w:rsidRDefault="006476B0" w:rsidP="00EC6F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4" w:type="dxa"/>
          </w:tcPr>
          <w:p w:rsidR="006476B0" w:rsidRDefault="006476B0" w:rsidP="00EC6F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4" w:type="dxa"/>
          </w:tcPr>
          <w:p w:rsidR="006476B0" w:rsidRDefault="006476B0" w:rsidP="00EC6F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476B0" w:rsidTr="006476B0">
        <w:tc>
          <w:tcPr>
            <w:tcW w:w="1224" w:type="dxa"/>
          </w:tcPr>
          <w:p w:rsidR="006476B0" w:rsidRDefault="006476B0" w:rsidP="00EC6F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1224" w:type="dxa"/>
          </w:tcPr>
          <w:p w:rsidR="006476B0" w:rsidRDefault="00873065" w:rsidP="00EC6F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224" w:type="dxa"/>
          </w:tcPr>
          <w:p w:rsidR="006476B0" w:rsidRDefault="00873065" w:rsidP="00EC6F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224" w:type="dxa"/>
          </w:tcPr>
          <w:p w:rsidR="006476B0" w:rsidRDefault="00873065" w:rsidP="00EC6F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224" w:type="dxa"/>
          </w:tcPr>
          <w:p w:rsidR="006476B0" w:rsidRDefault="00873065" w:rsidP="00EC6F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224" w:type="dxa"/>
          </w:tcPr>
          <w:p w:rsidR="006476B0" w:rsidRDefault="00873065" w:rsidP="00EC6F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224" w:type="dxa"/>
          </w:tcPr>
          <w:p w:rsidR="006476B0" w:rsidRDefault="00873065" w:rsidP="00EC6F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224" w:type="dxa"/>
          </w:tcPr>
          <w:p w:rsidR="006476B0" w:rsidRDefault="00873065" w:rsidP="00EC6F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24" w:type="dxa"/>
          </w:tcPr>
          <w:p w:rsidR="006476B0" w:rsidRDefault="00873065" w:rsidP="00EC6F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</w:tr>
    </w:tbl>
    <w:p w:rsidR="0086710F" w:rsidRDefault="00873065" w:rsidP="00EC6F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7: </w:t>
      </w:r>
      <w:r w:rsidR="004B1CB6">
        <w:rPr>
          <w:rFonts w:ascii="Times New Roman" w:eastAsia="Times New Roman" w:hAnsi="Times New Roman" w:cs="Times New Roman"/>
          <w:sz w:val="28"/>
          <w:szCs w:val="28"/>
        </w:rPr>
        <w:t>1 - c</w:t>
      </w:r>
      <w:r w:rsidR="004B1CB6">
        <w:rPr>
          <w:rFonts w:ascii="Times New Roman" w:eastAsia="Times New Roman" w:hAnsi="Times New Roman" w:cs="Times New Roman"/>
          <w:sz w:val="28"/>
          <w:szCs w:val="28"/>
        </w:rPr>
        <w:tab/>
      </w:r>
      <w:r w:rsidR="004B1CB6">
        <w:rPr>
          <w:rFonts w:ascii="Times New Roman" w:eastAsia="Times New Roman" w:hAnsi="Times New Roman" w:cs="Times New Roman"/>
          <w:sz w:val="28"/>
          <w:szCs w:val="28"/>
        </w:rPr>
        <w:tab/>
        <w:t>2 - a</w:t>
      </w:r>
      <w:r w:rsidR="004B1CB6">
        <w:rPr>
          <w:rFonts w:ascii="Times New Roman" w:eastAsia="Times New Roman" w:hAnsi="Times New Roman" w:cs="Times New Roman"/>
          <w:sz w:val="28"/>
          <w:szCs w:val="28"/>
        </w:rPr>
        <w:tab/>
      </w:r>
      <w:r w:rsidR="004B1CB6">
        <w:rPr>
          <w:rFonts w:ascii="Times New Roman" w:eastAsia="Times New Roman" w:hAnsi="Times New Roman" w:cs="Times New Roman"/>
          <w:sz w:val="28"/>
          <w:szCs w:val="28"/>
        </w:rPr>
        <w:tab/>
        <w:t>3 - b</w:t>
      </w:r>
    </w:p>
    <w:p w:rsidR="004B1CB6" w:rsidRDefault="004B1CB6" w:rsidP="00EC6F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2: </w:t>
      </w:r>
    </w:p>
    <w:p w:rsidR="004B1CB6" w:rsidRDefault="004B1CB6" w:rsidP="00EC6F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10: </w:t>
      </w:r>
      <w:r w:rsidR="00EB5694">
        <w:rPr>
          <w:rFonts w:ascii="Times New Roman" w:eastAsia="Times New Roman" w:hAnsi="Times New Roman" w:cs="Times New Roman"/>
          <w:sz w:val="28"/>
          <w:szCs w:val="28"/>
        </w:rPr>
        <w:t xml:space="preserve"> 2đ</w:t>
      </w:r>
    </w:p>
    <w:p w:rsidR="007046A8" w:rsidRPr="007667D3" w:rsidRDefault="007046A8" w:rsidP="007046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lây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muỗi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sốt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rét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sốt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huyết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viêm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não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46A8" w:rsidRPr="007667D3" w:rsidRDefault="007046A8" w:rsidP="007046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046A8" w:rsidRPr="007667D3" w:rsidRDefault="007046A8" w:rsidP="007046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proofErr w:type="gramStart"/>
      <w:r w:rsidRPr="007667D3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proofErr w:type="gram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sạch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khơi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cống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rãnh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ao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tù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đọng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46A8" w:rsidRPr="007667D3" w:rsidRDefault="007046A8" w:rsidP="007046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proofErr w:type="gramStart"/>
      <w:r w:rsidRPr="007667D3">
        <w:rPr>
          <w:rFonts w:ascii="Times New Roman" w:eastAsia="Times New Roman" w:hAnsi="Times New Roman" w:cs="Times New Roman"/>
          <w:sz w:val="28"/>
          <w:szCs w:val="28"/>
        </w:rPr>
        <w:t>diệt</w:t>
      </w:r>
      <w:proofErr w:type="spellEnd"/>
      <w:proofErr w:type="gram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muỗi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diệt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bọ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gậy</w:t>
      </w:r>
      <w:proofErr w:type="spellEnd"/>
    </w:p>
    <w:p w:rsidR="007046A8" w:rsidRPr="007667D3" w:rsidRDefault="007046A8" w:rsidP="007046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ngủ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mắc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màn</w:t>
      </w:r>
      <w:proofErr w:type="spellEnd"/>
    </w:p>
    <w:p w:rsidR="007046A8" w:rsidRDefault="009A2534" w:rsidP="00EC6F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11: 2đ</w:t>
      </w:r>
    </w:p>
    <w:p w:rsidR="009A2534" w:rsidRPr="007667D3" w:rsidRDefault="009A2534" w:rsidP="009A2534">
      <w:pPr>
        <w:tabs>
          <w:tab w:val="left" w:pos="150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67D3">
        <w:rPr>
          <w:rFonts w:ascii="Times New Roman" w:hAnsi="Times New Roman" w:cs="Times New Roman"/>
          <w:iCs/>
          <w:sz w:val="28"/>
          <w:szCs w:val="28"/>
        </w:rPr>
        <w:t>Để</w:t>
      </w:r>
      <w:proofErr w:type="spellEnd"/>
      <w:r w:rsidRPr="007667D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iCs/>
          <w:sz w:val="28"/>
          <w:szCs w:val="28"/>
        </w:rPr>
        <w:t>bảo</w:t>
      </w:r>
      <w:proofErr w:type="spellEnd"/>
      <w:r w:rsidRPr="007667D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iCs/>
          <w:sz w:val="28"/>
          <w:szCs w:val="28"/>
        </w:rPr>
        <w:t>vệ</w:t>
      </w:r>
      <w:proofErr w:type="spellEnd"/>
      <w:r w:rsidRPr="007667D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iCs/>
          <w:sz w:val="28"/>
          <w:szCs w:val="28"/>
        </w:rPr>
        <w:t>sức</w:t>
      </w:r>
      <w:proofErr w:type="spellEnd"/>
      <w:r w:rsidRPr="007667D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iCs/>
          <w:sz w:val="28"/>
          <w:szCs w:val="28"/>
        </w:rPr>
        <w:t>khoẻ</w:t>
      </w:r>
      <w:proofErr w:type="spellEnd"/>
      <w:r w:rsidRPr="007667D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iCs/>
          <w:sz w:val="28"/>
          <w:szCs w:val="28"/>
        </w:rPr>
        <w:t>về</w:t>
      </w:r>
      <w:proofErr w:type="spellEnd"/>
      <w:r w:rsidRPr="007667D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iCs/>
          <w:sz w:val="28"/>
          <w:szCs w:val="28"/>
        </w:rPr>
        <w:t>thể</w:t>
      </w:r>
      <w:proofErr w:type="spellEnd"/>
      <w:r w:rsidRPr="007667D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iCs/>
          <w:sz w:val="28"/>
          <w:szCs w:val="28"/>
        </w:rPr>
        <w:t>chất</w:t>
      </w:r>
      <w:proofErr w:type="spellEnd"/>
      <w:r w:rsidRPr="007667D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iCs/>
          <w:sz w:val="28"/>
          <w:szCs w:val="28"/>
        </w:rPr>
        <w:t>và</w:t>
      </w:r>
      <w:proofErr w:type="spellEnd"/>
      <w:r w:rsidRPr="007667D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iCs/>
          <w:sz w:val="28"/>
          <w:szCs w:val="28"/>
        </w:rPr>
        <w:t>tinh</w:t>
      </w:r>
      <w:proofErr w:type="spellEnd"/>
      <w:r w:rsidRPr="007667D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iCs/>
          <w:sz w:val="28"/>
          <w:szCs w:val="28"/>
        </w:rPr>
        <w:t>thần</w:t>
      </w:r>
      <w:proofErr w:type="spellEnd"/>
      <w:r w:rsidRPr="007667D3">
        <w:rPr>
          <w:rFonts w:ascii="Times New Roman" w:hAnsi="Times New Roman" w:cs="Times New Roman"/>
          <w:iCs/>
          <w:sz w:val="28"/>
          <w:szCs w:val="28"/>
        </w:rPr>
        <w:t xml:space="preserve"> ở </w:t>
      </w:r>
      <w:proofErr w:type="spellStart"/>
      <w:r w:rsidRPr="007667D3">
        <w:rPr>
          <w:rFonts w:ascii="Times New Roman" w:hAnsi="Times New Roman" w:cs="Times New Roman"/>
          <w:iCs/>
          <w:sz w:val="28"/>
          <w:szCs w:val="28"/>
        </w:rPr>
        <w:t>tuổi</w:t>
      </w:r>
      <w:proofErr w:type="spellEnd"/>
      <w:r w:rsidRPr="007667D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iCs/>
          <w:sz w:val="28"/>
          <w:szCs w:val="28"/>
        </w:rPr>
        <w:t>dậy</w:t>
      </w:r>
      <w:proofErr w:type="spellEnd"/>
      <w:r w:rsidRPr="007667D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7667D3">
        <w:rPr>
          <w:rFonts w:ascii="Times New Roman" w:hAnsi="Times New Roman" w:cs="Times New Roman"/>
          <w:iCs/>
          <w:sz w:val="28"/>
          <w:szCs w:val="28"/>
        </w:rPr>
        <w:t>thì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534" w:rsidRPr="007667D3" w:rsidRDefault="009A2534" w:rsidP="009A2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7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tắm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giặt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gội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lót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rửa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xà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tắm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hằng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ngày</w:t>
      </w:r>
      <w:proofErr w:type="spellEnd"/>
    </w:p>
    <w:p w:rsidR="009A2534" w:rsidRPr="007667D3" w:rsidRDefault="009A2534" w:rsidP="009A2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7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lành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nghiện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rượu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bia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, ma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túy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667D3">
        <w:rPr>
          <w:rFonts w:ascii="Times New Roman" w:hAnsi="Times New Roman" w:cs="Times New Roman"/>
          <w:sz w:val="28"/>
          <w:szCs w:val="28"/>
        </w:rPr>
        <w:t>… ;</w:t>
      </w:r>
      <w:proofErr w:type="gram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phim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lành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7667D3">
        <w:rPr>
          <w:rFonts w:ascii="Times New Roman" w:hAnsi="Times New Roman" w:cs="Times New Roman"/>
          <w:sz w:val="28"/>
          <w:szCs w:val="28"/>
        </w:rPr>
        <w:t>.</w:t>
      </w:r>
    </w:p>
    <w:p w:rsidR="009A2534" w:rsidRDefault="009A2534" w:rsidP="00EC6F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12: 1đ</w:t>
      </w:r>
    </w:p>
    <w:p w:rsidR="00FA596D" w:rsidRPr="007667D3" w:rsidRDefault="00FA596D" w:rsidP="00FA59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thủy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Rửa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sạch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phơi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khô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Tránh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67D3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đập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tránh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rơi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sứt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mẻ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vỡ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67D3">
        <w:rPr>
          <w:rFonts w:ascii="Times New Roman" w:eastAsia="Times New Roman" w:hAnsi="Times New Roman" w:cs="Times New Roman"/>
          <w:sz w:val="28"/>
          <w:szCs w:val="28"/>
        </w:rPr>
        <w:t>hỏng</w:t>
      </w:r>
      <w:proofErr w:type="spellEnd"/>
      <w:r w:rsidRPr="007667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05C" w:rsidRDefault="0068205C" w:rsidP="00EC6F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05C" w:rsidRDefault="0068205C" w:rsidP="00EC6F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05C" w:rsidRDefault="0068205C" w:rsidP="00EC6F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05C" w:rsidRDefault="0068205C" w:rsidP="00EC6F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05C" w:rsidRDefault="0068205C" w:rsidP="00EC6F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05C" w:rsidRDefault="0068205C" w:rsidP="00EC6F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05C" w:rsidRDefault="0068205C" w:rsidP="00EC6F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05C" w:rsidRDefault="0068205C" w:rsidP="00EC6F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05C" w:rsidRDefault="0068205C" w:rsidP="00EC6F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05C" w:rsidRDefault="0068205C" w:rsidP="00EC6F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05C" w:rsidRDefault="0068205C" w:rsidP="00EC6F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05C" w:rsidRDefault="00FA596D" w:rsidP="00FA59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MA TRẬN ĐỀ</w:t>
      </w:r>
    </w:p>
    <w:p w:rsidR="0068205C" w:rsidRDefault="0068205C" w:rsidP="00EC6F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456"/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224"/>
        <w:gridCol w:w="567"/>
        <w:gridCol w:w="567"/>
        <w:gridCol w:w="709"/>
        <w:gridCol w:w="567"/>
        <w:gridCol w:w="566"/>
        <w:gridCol w:w="589"/>
        <w:gridCol w:w="687"/>
        <w:gridCol w:w="709"/>
        <w:gridCol w:w="851"/>
        <w:gridCol w:w="709"/>
      </w:tblGrid>
      <w:tr w:rsidR="0068205C" w:rsidTr="00A758D0">
        <w:trPr>
          <w:trHeight w:val="529"/>
        </w:trPr>
        <w:tc>
          <w:tcPr>
            <w:tcW w:w="2898" w:type="dxa"/>
            <w:vMerge w:val="restart"/>
          </w:tcPr>
          <w:p w:rsidR="0068205C" w:rsidRDefault="0068205C" w:rsidP="00A758D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Mạch kiến thức, kĩ năng</w:t>
            </w:r>
          </w:p>
        </w:tc>
        <w:tc>
          <w:tcPr>
            <w:tcW w:w="1224" w:type="dxa"/>
            <w:vMerge w:val="restart"/>
          </w:tcPr>
          <w:p w:rsidR="0068205C" w:rsidRDefault="0068205C" w:rsidP="00A758D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 và số điểm</w:t>
            </w:r>
          </w:p>
        </w:tc>
        <w:tc>
          <w:tcPr>
            <w:tcW w:w="1134" w:type="dxa"/>
            <w:gridSpan w:val="2"/>
          </w:tcPr>
          <w:p w:rsidR="0068205C" w:rsidRDefault="0068205C" w:rsidP="00A758D0">
            <w:pPr>
              <w:jc w:val="center"/>
              <w:rPr>
                <w:lang w:val="vi-VN"/>
              </w:rPr>
            </w:pPr>
            <w:r>
              <w:t>M</w:t>
            </w:r>
            <w:r>
              <w:rPr>
                <w:lang w:val="vi-VN"/>
              </w:rPr>
              <w:t>ức 1</w:t>
            </w:r>
          </w:p>
        </w:tc>
        <w:tc>
          <w:tcPr>
            <w:tcW w:w="1276" w:type="dxa"/>
            <w:gridSpan w:val="2"/>
          </w:tcPr>
          <w:p w:rsidR="0068205C" w:rsidRDefault="0068205C" w:rsidP="00A758D0">
            <w:pPr>
              <w:jc w:val="center"/>
            </w:pPr>
            <w:r>
              <w:t>M</w:t>
            </w:r>
            <w:r>
              <w:rPr>
                <w:lang w:val="vi-VN"/>
              </w:rPr>
              <w:t xml:space="preserve">ức </w:t>
            </w:r>
            <w:r>
              <w:t>2</w:t>
            </w:r>
          </w:p>
        </w:tc>
        <w:tc>
          <w:tcPr>
            <w:tcW w:w="1155" w:type="dxa"/>
            <w:gridSpan w:val="2"/>
          </w:tcPr>
          <w:p w:rsidR="0068205C" w:rsidRDefault="0068205C" w:rsidP="00A758D0">
            <w:pPr>
              <w:jc w:val="center"/>
            </w:pPr>
            <w:r>
              <w:t>M</w:t>
            </w:r>
            <w:r>
              <w:rPr>
                <w:lang w:val="vi-VN"/>
              </w:rPr>
              <w:t xml:space="preserve">ức </w:t>
            </w:r>
            <w:r>
              <w:t>3</w:t>
            </w:r>
          </w:p>
        </w:tc>
        <w:tc>
          <w:tcPr>
            <w:tcW w:w="1396" w:type="dxa"/>
            <w:gridSpan w:val="2"/>
          </w:tcPr>
          <w:p w:rsidR="0068205C" w:rsidRDefault="0068205C" w:rsidP="00A758D0">
            <w:pPr>
              <w:jc w:val="center"/>
            </w:pPr>
            <w:r>
              <w:rPr>
                <w:lang w:val="vi-VN"/>
              </w:rPr>
              <w:t>Mức 4</w:t>
            </w:r>
          </w:p>
        </w:tc>
        <w:tc>
          <w:tcPr>
            <w:tcW w:w="1560" w:type="dxa"/>
            <w:gridSpan w:val="2"/>
          </w:tcPr>
          <w:p w:rsidR="0068205C" w:rsidRDefault="0068205C" w:rsidP="00A758D0">
            <w:pPr>
              <w:jc w:val="center"/>
            </w:pPr>
            <w:proofErr w:type="spellStart"/>
            <w:r>
              <w:t>Tổng</w:t>
            </w:r>
            <w:proofErr w:type="spellEnd"/>
          </w:p>
        </w:tc>
      </w:tr>
      <w:tr w:rsidR="0068205C" w:rsidTr="00A758D0">
        <w:trPr>
          <w:trHeight w:val="441"/>
        </w:trPr>
        <w:tc>
          <w:tcPr>
            <w:tcW w:w="2898" w:type="dxa"/>
            <w:vMerge/>
          </w:tcPr>
          <w:p w:rsidR="0068205C" w:rsidRDefault="0068205C" w:rsidP="00A758D0"/>
        </w:tc>
        <w:tc>
          <w:tcPr>
            <w:tcW w:w="1224" w:type="dxa"/>
            <w:vMerge/>
          </w:tcPr>
          <w:p w:rsidR="0068205C" w:rsidRDefault="0068205C" w:rsidP="00A758D0">
            <w:pPr>
              <w:jc w:val="center"/>
            </w:pPr>
          </w:p>
        </w:tc>
        <w:tc>
          <w:tcPr>
            <w:tcW w:w="567" w:type="dxa"/>
          </w:tcPr>
          <w:p w:rsidR="0068205C" w:rsidRDefault="0068205C" w:rsidP="00A758D0">
            <w:pPr>
              <w:jc w:val="center"/>
            </w:pPr>
            <w:r>
              <w:t>TN</w:t>
            </w:r>
          </w:p>
        </w:tc>
        <w:tc>
          <w:tcPr>
            <w:tcW w:w="567" w:type="dxa"/>
          </w:tcPr>
          <w:p w:rsidR="0068205C" w:rsidRPr="00045D0A" w:rsidRDefault="0068205C" w:rsidP="00A758D0">
            <w:pPr>
              <w:jc w:val="center"/>
              <w:rPr>
                <w:b/>
              </w:rPr>
            </w:pPr>
            <w:r w:rsidRPr="00045D0A">
              <w:rPr>
                <w:b/>
              </w:rPr>
              <w:t>TL</w:t>
            </w:r>
          </w:p>
        </w:tc>
        <w:tc>
          <w:tcPr>
            <w:tcW w:w="709" w:type="dxa"/>
          </w:tcPr>
          <w:p w:rsidR="0068205C" w:rsidRDefault="0068205C" w:rsidP="00A758D0">
            <w:r>
              <w:t>TN</w:t>
            </w:r>
          </w:p>
        </w:tc>
        <w:tc>
          <w:tcPr>
            <w:tcW w:w="567" w:type="dxa"/>
          </w:tcPr>
          <w:p w:rsidR="0068205C" w:rsidRPr="00045D0A" w:rsidRDefault="0068205C" w:rsidP="00A758D0">
            <w:pPr>
              <w:jc w:val="center"/>
              <w:rPr>
                <w:b/>
              </w:rPr>
            </w:pPr>
            <w:r w:rsidRPr="00045D0A">
              <w:rPr>
                <w:b/>
              </w:rPr>
              <w:t>TL</w:t>
            </w:r>
          </w:p>
        </w:tc>
        <w:tc>
          <w:tcPr>
            <w:tcW w:w="566" w:type="dxa"/>
          </w:tcPr>
          <w:p w:rsidR="0068205C" w:rsidRDefault="0068205C" w:rsidP="00A758D0">
            <w:pPr>
              <w:jc w:val="center"/>
            </w:pPr>
            <w:r>
              <w:t>TN</w:t>
            </w:r>
          </w:p>
        </w:tc>
        <w:tc>
          <w:tcPr>
            <w:tcW w:w="589" w:type="dxa"/>
          </w:tcPr>
          <w:p w:rsidR="0068205C" w:rsidRPr="00045D0A" w:rsidRDefault="0068205C" w:rsidP="00A758D0">
            <w:pPr>
              <w:ind w:left="-354"/>
              <w:jc w:val="center"/>
              <w:rPr>
                <w:b/>
              </w:rPr>
            </w:pPr>
            <w:r w:rsidRPr="00045D0A">
              <w:rPr>
                <w:b/>
              </w:rPr>
              <w:t xml:space="preserve">     TL</w:t>
            </w:r>
          </w:p>
        </w:tc>
        <w:tc>
          <w:tcPr>
            <w:tcW w:w="687" w:type="dxa"/>
          </w:tcPr>
          <w:p w:rsidR="0068205C" w:rsidRDefault="0068205C" w:rsidP="00A758D0">
            <w:pPr>
              <w:jc w:val="center"/>
            </w:pPr>
            <w:r>
              <w:t>TN</w:t>
            </w:r>
          </w:p>
        </w:tc>
        <w:tc>
          <w:tcPr>
            <w:tcW w:w="709" w:type="dxa"/>
          </w:tcPr>
          <w:p w:rsidR="0068205C" w:rsidRPr="00045D0A" w:rsidRDefault="0068205C" w:rsidP="00A758D0">
            <w:pPr>
              <w:rPr>
                <w:b/>
              </w:rPr>
            </w:pPr>
            <w:r w:rsidRPr="00045D0A">
              <w:rPr>
                <w:b/>
                <w:lang w:val="vi-VN"/>
              </w:rPr>
              <w:t>T</w:t>
            </w:r>
            <w:r w:rsidRPr="00045D0A">
              <w:rPr>
                <w:b/>
              </w:rPr>
              <w:t>L</w:t>
            </w:r>
          </w:p>
        </w:tc>
        <w:tc>
          <w:tcPr>
            <w:tcW w:w="851" w:type="dxa"/>
          </w:tcPr>
          <w:p w:rsidR="0068205C" w:rsidRDefault="0068205C" w:rsidP="00A758D0">
            <w:r>
              <w:t>TN</w:t>
            </w:r>
          </w:p>
        </w:tc>
        <w:tc>
          <w:tcPr>
            <w:tcW w:w="709" w:type="dxa"/>
          </w:tcPr>
          <w:p w:rsidR="0068205C" w:rsidRPr="00045D0A" w:rsidRDefault="0068205C" w:rsidP="00A758D0">
            <w:pPr>
              <w:rPr>
                <w:b/>
              </w:rPr>
            </w:pPr>
            <w:r w:rsidRPr="00045D0A">
              <w:rPr>
                <w:b/>
              </w:rPr>
              <w:t>TL</w:t>
            </w:r>
          </w:p>
        </w:tc>
      </w:tr>
      <w:tr w:rsidR="0068205C" w:rsidTr="00045D0A">
        <w:trPr>
          <w:trHeight w:val="542"/>
        </w:trPr>
        <w:tc>
          <w:tcPr>
            <w:tcW w:w="2898" w:type="dxa"/>
            <w:vMerge w:val="restart"/>
          </w:tcPr>
          <w:p w:rsidR="0068205C" w:rsidRDefault="0068205C" w:rsidP="007466F2">
            <w:r w:rsidRPr="009B2391">
              <w:t xml:space="preserve">Con </w:t>
            </w:r>
            <w:proofErr w:type="spellStart"/>
            <w:r w:rsidRPr="009B2391">
              <w:t>người</w:t>
            </w:r>
            <w:proofErr w:type="spellEnd"/>
            <w:r w:rsidRPr="009B2391">
              <w:t xml:space="preserve"> </w:t>
            </w:r>
            <w:proofErr w:type="spellStart"/>
            <w:r w:rsidRPr="009B2391">
              <w:t>và</w:t>
            </w:r>
            <w:proofErr w:type="spellEnd"/>
            <w:r w:rsidRPr="009B2391">
              <w:t xml:space="preserve"> </w:t>
            </w:r>
            <w:proofErr w:type="spellStart"/>
            <w:r w:rsidRPr="009B2391">
              <w:t>sức</w:t>
            </w:r>
            <w:proofErr w:type="spellEnd"/>
            <w:r w:rsidRPr="009B2391">
              <w:t xml:space="preserve"> </w:t>
            </w:r>
            <w:proofErr w:type="spellStart"/>
            <w:r w:rsidRPr="009B2391">
              <w:t>khỏe</w:t>
            </w:r>
            <w:proofErr w:type="spellEnd"/>
            <w:r>
              <w:t xml:space="preserve"> </w:t>
            </w:r>
          </w:p>
        </w:tc>
        <w:tc>
          <w:tcPr>
            <w:tcW w:w="1224" w:type="dxa"/>
          </w:tcPr>
          <w:p w:rsidR="0068205C" w:rsidRDefault="0068205C" w:rsidP="00A758D0"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</w:p>
        </w:tc>
        <w:tc>
          <w:tcPr>
            <w:tcW w:w="567" w:type="dxa"/>
            <w:vAlign w:val="center"/>
          </w:tcPr>
          <w:p w:rsidR="0068205C" w:rsidRDefault="00FE42AD" w:rsidP="00A758D0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68205C" w:rsidRPr="00045D0A" w:rsidRDefault="0068205C" w:rsidP="00A758D0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8205C" w:rsidRDefault="00FE42AD" w:rsidP="00A758D0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68205C" w:rsidRPr="00045D0A" w:rsidRDefault="002F59D9" w:rsidP="00A758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  <w:vAlign w:val="center"/>
          </w:tcPr>
          <w:p w:rsidR="0068205C" w:rsidRDefault="0068205C" w:rsidP="00A758D0">
            <w:pPr>
              <w:jc w:val="center"/>
            </w:pPr>
          </w:p>
        </w:tc>
        <w:tc>
          <w:tcPr>
            <w:tcW w:w="589" w:type="dxa"/>
            <w:vAlign w:val="center"/>
          </w:tcPr>
          <w:p w:rsidR="0068205C" w:rsidRPr="00045D0A" w:rsidRDefault="002F59D9" w:rsidP="00A758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7" w:type="dxa"/>
            <w:vAlign w:val="center"/>
          </w:tcPr>
          <w:p w:rsidR="0068205C" w:rsidRDefault="0068205C" w:rsidP="00A758D0"/>
        </w:tc>
        <w:tc>
          <w:tcPr>
            <w:tcW w:w="709" w:type="dxa"/>
            <w:vAlign w:val="center"/>
          </w:tcPr>
          <w:p w:rsidR="0068205C" w:rsidRPr="00045D0A" w:rsidRDefault="0068205C" w:rsidP="00A758D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205C" w:rsidRDefault="00344112" w:rsidP="00A758D0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68205C" w:rsidRPr="00045D0A" w:rsidRDefault="00344112" w:rsidP="00A758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205C" w:rsidRPr="00CB7F95" w:rsidTr="00045D0A">
        <w:trPr>
          <w:trHeight w:val="542"/>
        </w:trPr>
        <w:tc>
          <w:tcPr>
            <w:tcW w:w="2898" w:type="dxa"/>
            <w:vMerge/>
            <w:tcBorders>
              <w:bottom w:val="single" w:sz="4" w:space="0" w:color="auto"/>
            </w:tcBorders>
          </w:tcPr>
          <w:p w:rsidR="0068205C" w:rsidRDefault="0068205C" w:rsidP="00A758D0"/>
        </w:tc>
        <w:tc>
          <w:tcPr>
            <w:tcW w:w="1224" w:type="dxa"/>
          </w:tcPr>
          <w:p w:rsidR="0068205C" w:rsidRPr="006A42AA" w:rsidRDefault="0068205C" w:rsidP="00A758D0">
            <w:pPr>
              <w:rPr>
                <w:color w:val="FF0000"/>
              </w:rPr>
            </w:pPr>
            <w:proofErr w:type="spellStart"/>
            <w:r w:rsidRPr="006A42AA">
              <w:rPr>
                <w:color w:val="FF0000"/>
              </w:rPr>
              <w:t>Số</w:t>
            </w:r>
            <w:proofErr w:type="spellEnd"/>
            <w:r w:rsidRPr="006A42AA">
              <w:rPr>
                <w:color w:val="FF0000"/>
              </w:rPr>
              <w:t xml:space="preserve"> </w:t>
            </w:r>
            <w:proofErr w:type="spellStart"/>
            <w:r w:rsidRPr="006A42AA">
              <w:rPr>
                <w:color w:val="FF0000"/>
              </w:rPr>
              <w:t>điểm</w:t>
            </w:r>
            <w:proofErr w:type="spellEnd"/>
          </w:p>
        </w:tc>
        <w:tc>
          <w:tcPr>
            <w:tcW w:w="567" w:type="dxa"/>
            <w:vAlign w:val="center"/>
          </w:tcPr>
          <w:p w:rsidR="0068205C" w:rsidRPr="006A42AA" w:rsidRDefault="00FE42AD" w:rsidP="00A758D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0,5</w:t>
            </w:r>
          </w:p>
        </w:tc>
        <w:tc>
          <w:tcPr>
            <w:tcW w:w="567" w:type="dxa"/>
            <w:vAlign w:val="center"/>
          </w:tcPr>
          <w:p w:rsidR="0068205C" w:rsidRPr="00045D0A" w:rsidRDefault="0068205C" w:rsidP="00A758D0">
            <w:pPr>
              <w:rPr>
                <w:b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68205C" w:rsidRPr="006A42AA" w:rsidRDefault="00FE42AD" w:rsidP="00A758D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vAlign w:val="center"/>
          </w:tcPr>
          <w:p w:rsidR="0068205C" w:rsidRPr="00045D0A" w:rsidRDefault="002F59D9" w:rsidP="00A758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566" w:type="dxa"/>
            <w:vAlign w:val="center"/>
          </w:tcPr>
          <w:p w:rsidR="0068205C" w:rsidRPr="006A42AA" w:rsidRDefault="0068205C" w:rsidP="00A758D0">
            <w:pPr>
              <w:jc w:val="center"/>
              <w:rPr>
                <w:color w:val="FF0000"/>
              </w:rPr>
            </w:pPr>
          </w:p>
        </w:tc>
        <w:tc>
          <w:tcPr>
            <w:tcW w:w="589" w:type="dxa"/>
            <w:vAlign w:val="center"/>
          </w:tcPr>
          <w:p w:rsidR="0068205C" w:rsidRPr="00045D0A" w:rsidRDefault="002F59D9" w:rsidP="00A758D0">
            <w:pPr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2</w:t>
            </w:r>
          </w:p>
        </w:tc>
        <w:tc>
          <w:tcPr>
            <w:tcW w:w="687" w:type="dxa"/>
            <w:vAlign w:val="center"/>
          </w:tcPr>
          <w:p w:rsidR="0068205C" w:rsidRPr="006A42AA" w:rsidRDefault="0068205C" w:rsidP="00A758D0">
            <w:pPr>
              <w:rPr>
                <w:color w:val="FF000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8205C" w:rsidRPr="00045D0A" w:rsidRDefault="0068205C" w:rsidP="00A758D0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68205C" w:rsidRPr="006A42AA" w:rsidRDefault="00F8619A" w:rsidP="00A758D0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1,5</w:t>
            </w:r>
          </w:p>
        </w:tc>
        <w:tc>
          <w:tcPr>
            <w:tcW w:w="709" w:type="dxa"/>
            <w:vAlign w:val="center"/>
          </w:tcPr>
          <w:p w:rsidR="0068205C" w:rsidRPr="00045D0A" w:rsidRDefault="00F8619A" w:rsidP="00A758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68205C" w:rsidTr="00A758D0">
        <w:trPr>
          <w:trHeight w:val="503"/>
        </w:trPr>
        <w:tc>
          <w:tcPr>
            <w:tcW w:w="2898" w:type="dxa"/>
            <w:vMerge w:val="restart"/>
            <w:vAlign w:val="center"/>
          </w:tcPr>
          <w:p w:rsidR="0068205C" w:rsidRDefault="0068205C" w:rsidP="00045D0A">
            <w:pPr>
              <w:jc w:val="center"/>
            </w:pPr>
            <w:proofErr w:type="spellStart"/>
            <w:r>
              <w:t>Đặc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</w:p>
        </w:tc>
        <w:tc>
          <w:tcPr>
            <w:tcW w:w="1224" w:type="dxa"/>
            <w:vAlign w:val="center"/>
          </w:tcPr>
          <w:p w:rsidR="0068205C" w:rsidRDefault="0068205C" w:rsidP="00A758D0">
            <w:pPr>
              <w:jc w:val="center"/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</w:p>
        </w:tc>
        <w:tc>
          <w:tcPr>
            <w:tcW w:w="567" w:type="dxa"/>
            <w:vAlign w:val="center"/>
          </w:tcPr>
          <w:p w:rsidR="0068205C" w:rsidRPr="001E6470" w:rsidRDefault="00FE42AD" w:rsidP="00A758D0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68205C" w:rsidRPr="00045D0A" w:rsidRDefault="0068205C" w:rsidP="00A758D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8205C" w:rsidRPr="001E6470" w:rsidRDefault="00FE42AD" w:rsidP="00A758D0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68205C" w:rsidRPr="00045D0A" w:rsidRDefault="0068205C" w:rsidP="00A758D0">
            <w:pPr>
              <w:jc w:val="center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68205C" w:rsidRPr="001E6470" w:rsidRDefault="00FE42AD" w:rsidP="00A758D0">
            <w:pPr>
              <w:jc w:val="center"/>
            </w:pPr>
            <w:r>
              <w:t>2</w:t>
            </w:r>
          </w:p>
        </w:tc>
        <w:tc>
          <w:tcPr>
            <w:tcW w:w="589" w:type="dxa"/>
            <w:vAlign w:val="center"/>
          </w:tcPr>
          <w:p w:rsidR="0068205C" w:rsidRPr="00045D0A" w:rsidRDefault="0068205C" w:rsidP="00A758D0">
            <w:pPr>
              <w:jc w:val="center"/>
              <w:rPr>
                <w:b/>
              </w:rPr>
            </w:pPr>
          </w:p>
        </w:tc>
        <w:tc>
          <w:tcPr>
            <w:tcW w:w="687" w:type="dxa"/>
            <w:vAlign w:val="center"/>
          </w:tcPr>
          <w:p w:rsidR="0068205C" w:rsidRPr="001E6470" w:rsidRDefault="0068205C" w:rsidP="00A758D0">
            <w:pPr>
              <w:jc w:val="center"/>
            </w:pPr>
          </w:p>
        </w:tc>
        <w:tc>
          <w:tcPr>
            <w:tcW w:w="709" w:type="dxa"/>
            <w:vAlign w:val="center"/>
          </w:tcPr>
          <w:p w:rsidR="0068205C" w:rsidRPr="00045D0A" w:rsidRDefault="002F59D9" w:rsidP="00A758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68205C" w:rsidRPr="001E6470" w:rsidRDefault="00F8619A" w:rsidP="00A758D0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68205C" w:rsidRPr="00045D0A" w:rsidRDefault="00F8619A" w:rsidP="00A758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205C" w:rsidTr="00045D0A">
        <w:trPr>
          <w:trHeight w:val="632"/>
        </w:trPr>
        <w:tc>
          <w:tcPr>
            <w:tcW w:w="2898" w:type="dxa"/>
            <w:vMerge/>
          </w:tcPr>
          <w:p w:rsidR="0068205C" w:rsidRDefault="0068205C" w:rsidP="00A758D0"/>
        </w:tc>
        <w:tc>
          <w:tcPr>
            <w:tcW w:w="1224" w:type="dxa"/>
            <w:vAlign w:val="center"/>
          </w:tcPr>
          <w:p w:rsidR="0068205C" w:rsidRPr="006A42AA" w:rsidRDefault="0068205C" w:rsidP="00A758D0">
            <w:pPr>
              <w:jc w:val="center"/>
              <w:rPr>
                <w:color w:val="FF0000"/>
              </w:rPr>
            </w:pPr>
            <w:proofErr w:type="spellStart"/>
            <w:r w:rsidRPr="006A42AA">
              <w:rPr>
                <w:color w:val="FF0000"/>
              </w:rPr>
              <w:t>Số</w:t>
            </w:r>
            <w:proofErr w:type="spellEnd"/>
            <w:r w:rsidRPr="006A42AA">
              <w:rPr>
                <w:color w:val="FF0000"/>
              </w:rPr>
              <w:t xml:space="preserve"> </w:t>
            </w:r>
            <w:proofErr w:type="spellStart"/>
            <w:r w:rsidRPr="006A42AA">
              <w:rPr>
                <w:color w:val="FF0000"/>
              </w:rPr>
              <w:t>điểm</w:t>
            </w:r>
            <w:proofErr w:type="spellEnd"/>
          </w:p>
        </w:tc>
        <w:tc>
          <w:tcPr>
            <w:tcW w:w="567" w:type="dxa"/>
            <w:vAlign w:val="center"/>
          </w:tcPr>
          <w:p w:rsidR="0068205C" w:rsidRPr="006A42AA" w:rsidRDefault="00FE42AD" w:rsidP="00A758D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0,5</w:t>
            </w:r>
          </w:p>
        </w:tc>
        <w:tc>
          <w:tcPr>
            <w:tcW w:w="567" w:type="dxa"/>
            <w:vAlign w:val="center"/>
          </w:tcPr>
          <w:p w:rsidR="0068205C" w:rsidRPr="00045D0A" w:rsidRDefault="0068205C" w:rsidP="00A758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68205C" w:rsidRPr="006A42AA" w:rsidRDefault="00FE42AD" w:rsidP="00A758D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0,5</w:t>
            </w:r>
          </w:p>
        </w:tc>
        <w:tc>
          <w:tcPr>
            <w:tcW w:w="567" w:type="dxa"/>
            <w:vAlign w:val="center"/>
          </w:tcPr>
          <w:p w:rsidR="0068205C" w:rsidRPr="00045D0A" w:rsidRDefault="0068205C" w:rsidP="00A758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6" w:type="dxa"/>
            <w:vAlign w:val="center"/>
          </w:tcPr>
          <w:p w:rsidR="0068205C" w:rsidRPr="006A42AA" w:rsidRDefault="002F59D9" w:rsidP="00A758D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2,5</w:t>
            </w:r>
          </w:p>
        </w:tc>
        <w:tc>
          <w:tcPr>
            <w:tcW w:w="589" w:type="dxa"/>
            <w:vAlign w:val="center"/>
          </w:tcPr>
          <w:p w:rsidR="0068205C" w:rsidRPr="00045D0A" w:rsidRDefault="0068205C" w:rsidP="00A758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7" w:type="dxa"/>
            <w:vAlign w:val="center"/>
          </w:tcPr>
          <w:p w:rsidR="0068205C" w:rsidRPr="006A42AA" w:rsidRDefault="0068205C" w:rsidP="00A758D0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68205C" w:rsidRPr="00045D0A" w:rsidRDefault="002F59D9" w:rsidP="00A758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51" w:type="dxa"/>
            <w:vAlign w:val="center"/>
          </w:tcPr>
          <w:p w:rsidR="0068205C" w:rsidRPr="006A42AA" w:rsidRDefault="00F8619A" w:rsidP="00A758D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3,5</w:t>
            </w:r>
          </w:p>
        </w:tc>
        <w:tc>
          <w:tcPr>
            <w:tcW w:w="709" w:type="dxa"/>
            <w:vAlign w:val="center"/>
          </w:tcPr>
          <w:p w:rsidR="0068205C" w:rsidRPr="00045D0A" w:rsidRDefault="00F8619A" w:rsidP="00A758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68205C" w:rsidTr="00A758D0">
        <w:trPr>
          <w:trHeight w:val="539"/>
        </w:trPr>
        <w:tc>
          <w:tcPr>
            <w:tcW w:w="2898" w:type="dxa"/>
            <w:vMerge w:val="restart"/>
          </w:tcPr>
          <w:p w:rsidR="0068205C" w:rsidRDefault="0068205C" w:rsidP="00A758D0">
            <w:pPr>
              <w:jc w:val="center"/>
            </w:pPr>
            <w:r>
              <w:t>TỔNG</w:t>
            </w:r>
          </w:p>
        </w:tc>
        <w:tc>
          <w:tcPr>
            <w:tcW w:w="1224" w:type="dxa"/>
            <w:vAlign w:val="center"/>
          </w:tcPr>
          <w:p w:rsidR="0068205C" w:rsidRDefault="0068205C" w:rsidP="00A758D0">
            <w:pPr>
              <w:jc w:val="center"/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</w:p>
        </w:tc>
        <w:tc>
          <w:tcPr>
            <w:tcW w:w="567" w:type="dxa"/>
            <w:vAlign w:val="center"/>
          </w:tcPr>
          <w:p w:rsidR="0068205C" w:rsidRPr="001E6470" w:rsidRDefault="007046A8" w:rsidP="00A758D0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68205C" w:rsidRPr="00045D0A" w:rsidRDefault="0068205C" w:rsidP="00A758D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8205C" w:rsidRPr="001E6470" w:rsidRDefault="007046A8" w:rsidP="00A758D0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68205C" w:rsidRPr="00045D0A" w:rsidRDefault="007046A8" w:rsidP="00A758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  <w:vAlign w:val="center"/>
          </w:tcPr>
          <w:p w:rsidR="0068205C" w:rsidRPr="001E6470" w:rsidRDefault="007046A8" w:rsidP="00A758D0">
            <w:pPr>
              <w:jc w:val="center"/>
            </w:pPr>
            <w:r>
              <w:t>2</w:t>
            </w:r>
          </w:p>
        </w:tc>
        <w:tc>
          <w:tcPr>
            <w:tcW w:w="589" w:type="dxa"/>
            <w:vAlign w:val="center"/>
          </w:tcPr>
          <w:p w:rsidR="0068205C" w:rsidRPr="00045D0A" w:rsidRDefault="007046A8" w:rsidP="00A758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7" w:type="dxa"/>
            <w:vAlign w:val="center"/>
          </w:tcPr>
          <w:p w:rsidR="0068205C" w:rsidRPr="001E6470" w:rsidRDefault="0068205C" w:rsidP="00A758D0">
            <w:pPr>
              <w:jc w:val="center"/>
            </w:pPr>
          </w:p>
        </w:tc>
        <w:tc>
          <w:tcPr>
            <w:tcW w:w="709" w:type="dxa"/>
            <w:vAlign w:val="center"/>
          </w:tcPr>
          <w:p w:rsidR="0068205C" w:rsidRPr="00045D0A" w:rsidRDefault="007046A8" w:rsidP="00A758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68205C" w:rsidRPr="001E6470" w:rsidRDefault="00F8619A" w:rsidP="00A758D0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68205C" w:rsidRPr="00045D0A" w:rsidRDefault="00F8619A" w:rsidP="00A758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8205C" w:rsidTr="00A758D0">
        <w:trPr>
          <w:trHeight w:val="539"/>
        </w:trPr>
        <w:tc>
          <w:tcPr>
            <w:tcW w:w="2898" w:type="dxa"/>
            <w:vMerge/>
          </w:tcPr>
          <w:p w:rsidR="0068205C" w:rsidRDefault="0068205C" w:rsidP="00A758D0"/>
        </w:tc>
        <w:tc>
          <w:tcPr>
            <w:tcW w:w="1224" w:type="dxa"/>
            <w:vAlign w:val="center"/>
          </w:tcPr>
          <w:p w:rsidR="0068205C" w:rsidRPr="006A42AA" w:rsidRDefault="0068205C" w:rsidP="00A758D0">
            <w:pPr>
              <w:jc w:val="center"/>
              <w:rPr>
                <w:color w:val="FF0000"/>
              </w:rPr>
            </w:pPr>
            <w:proofErr w:type="spellStart"/>
            <w:r w:rsidRPr="006A42AA">
              <w:rPr>
                <w:color w:val="FF0000"/>
              </w:rPr>
              <w:t>Số</w:t>
            </w:r>
            <w:proofErr w:type="spellEnd"/>
            <w:r w:rsidRPr="006A42AA">
              <w:rPr>
                <w:color w:val="FF0000"/>
              </w:rPr>
              <w:t xml:space="preserve"> </w:t>
            </w:r>
            <w:proofErr w:type="spellStart"/>
            <w:r w:rsidRPr="006A42AA">
              <w:rPr>
                <w:color w:val="FF0000"/>
              </w:rPr>
              <w:t>điểm</w:t>
            </w:r>
            <w:proofErr w:type="spellEnd"/>
          </w:p>
        </w:tc>
        <w:tc>
          <w:tcPr>
            <w:tcW w:w="567" w:type="dxa"/>
            <w:vAlign w:val="center"/>
          </w:tcPr>
          <w:p w:rsidR="0068205C" w:rsidRPr="006A42AA" w:rsidRDefault="007046A8" w:rsidP="00A758D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vAlign w:val="center"/>
          </w:tcPr>
          <w:p w:rsidR="0068205C" w:rsidRPr="00045D0A" w:rsidRDefault="0068205C" w:rsidP="00A758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68205C" w:rsidRPr="006A42AA" w:rsidRDefault="007046A8" w:rsidP="00A758D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1,5</w:t>
            </w:r>
          </w:p>
        </w:tc>
        <w:tc>
          <w:tcPr>
            <w:tcW w:w="567" w:type="dxa"/>
            <w:vAlign w:val="center"/>
          </w:tcPr>
          <w:p w:rsidR="0068205C" w:rsidRPr="00045D0A" w:rsidRDefault="007046A8" w:rsidP="00A758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566" w:type="dxa"/>
            <w:vAlign w:val="center"/>
          </w:tcPr>
          <w:p w:rsidR="0068205C" w:rsidRPr="006A42AA" w:rsidRDefault="007046A8" w:rsidP="00A758D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2,5</w:t>
            </w:r>
          </w:p>
        </w:tc>
        <w:tc>
          <w:tcPr>
            <w:tcW w:w="589" w:type="dxa"/>
            <w:vAlign w:val="center"/>
          </w:tcPr>
          <w:p w:rsidR="0068205C" w:rsidRPr="00045D0A" w:rsidRDefault="007046A8" w:rsidP="00A758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687" w:type="dxa"/>
            <w:vAlign w:val="center"/>
          </w:tcPr>
          <w:p w:rsidR="0068205C" w:rsidRPr="006A42AA" w:rsidRDefault="0068205C" w:rsidP="00A758D0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68205C" w:rsidRPr="00045D0A" w:rsidRDefault="007046A8" w:rsidP="00A758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51" w:type="dxa"/>
            <w:vAlign w:val="center"/>
          </w:tcPr>
          <w:p w:rsidR="0068205C" w:rsidRPr="006A42AA" w:rsidRDefault="00F8619A" w:rsidP="00A758D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709" w:type="dxa"/>
            <w:vAlign w:val="center"/>
          </w:tcPr>
          <w:p w:rsidR="0068205C" w:rsidRPr="00045D0A" w:rsidRDefault="00F8619A" w:rsidP="00A758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</w:tbl>
    <w:p w:rsidR="00FF4288" w:rsidRPr="009C66A8" w:rsidRDefault="00FF4288" w:rsidP="00FA59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FF4288" w:rsidRPr="009C66A8" w:rsidSect="009B1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6743"/>
    <w:multiLevelType w:val="multilevel"/>
    <w:tmpl w:val="1CE6674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8B5DC9"/>
    <w:multiLevelType w:val="multilevel"/>
    <w:tmpl w:val="4F8B5DC9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3AC"/>
    <w:multiLevelType w:val="multilevel"/>
    <w:tmpl w:val="5AF353A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D301A"/>
    <w:multiLevelType w:val="multilevel"/>
    <w:tmpl w:val="7B8D301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84"/>
    <w:rsid w:val="00002DDC"/>
    <w:rsid w:val="0003647E"/>
    <w:rsid w:val="000411EE"/>
    <w:rsid w:val="00045D0A"/>
    <w:rsid w:val="00065AE0"/>
    <w:rsid w:val="000979F0"/>
    <w:rsid w:val="00122EA6"/>
    <w:rsid w:val="00172020"/>
    <w:rsid w:val="0017322F"/>
    <w:rsid w:val="0017633E"/>
    <w:rsid w:val="001A4256"/>
    <w:rsid w:val="00201A32"/>
    <w:rsid w:val="00213BA7"/>
    <w:rsid w:val="0025390D"/>
    <w:rsid w:val="002554BD"/>
    <w:rsid w:val="002618C5"/>
    <w:rsid w:val="002A0342"/>
    <w:rsid w:val="002F59D9"/>
    <w:rsid w:val="00317E31"/>
    <w:rsid w:val="00344112"/>
    <w:rsid w:val="003920AC"/>
    <w:rsid w:val="003B16FE"/>
    <w:rsid w:val="004A0A88"/>
    <w:rsid w:val="004B1CB6"/>
    <w:rsid w:val="004E308C"/>
    <w:rsid w:val="005469F8"/>
    <w:rsid w:val="00571903"/>
    <w:rsid w:val="0059107A"/>
    <w:rsid w:val="005F4DF7"/>
    <w:rsid w:val="00601B3C"/>
    <w:rsid w:val="0061502E"/>
    <w:rsid w:val="006476B0"/>
    <w:rsid w:val="0068205C"/>
    <w:rsid w:val="006940B6"/>
    <w:rsid w:val="00694E08"/>
    <w:rsid w:val="00694F54"/>
    <w:rsid w:val="006A42AA"/>
    <w:rsid w:val="006B3FBC"/>
    <w:rsid w:val="007046A8"/>
    <w:rsid w:val="007466F2"/>
    <w:rsid w:val="00784156"/>
    <w:rsid w:val="007A0BE6"/>
    <w:rsid w:val="0086710F"/>
    <w:rsid w:val="00873065"/>
    <w:rsid w:val="0089791D"/>
    <w:rsid w:val="008D4D4E"/>
    <w:rsid w:val="008D504A"/>
    <w:rsid w:val="008F091D"/>
    <w:rsid w:val="009008DE"/>
    <w:rsid w:val="009127BF"/>
    <w:rsid w:val="0095365E"/>
    <w:rsid w:val="00961FA9"/>
    <w:rsid w:val="009659C4"/>
    <w:rsid w:val="00997600"/>
    <w:rsid w:val="009A2534"/>
    <w:rsid w:val="009B1284"/>
    <w:rsid w:val="009C66A8"/>
    <w:rsid w:val="009C72FF"/>
    <w:rsid w:val="00A31291"/>
    <w:rsid w:val="00A364CB"/>
    <w:rsid w:val="00A51A20"/>
    <w:rsid w:val="00A758D0"/>
    <w:rsid w:val="00AF152E"/>
    <w:rsid w:val="00AF628A"/>
    <w:rsid w:val="00B122A3"/>
    <w:rsid w:val="00BA297D"/>
    <w:rsid w:val="00BF7E42"/>
    <w:rsid w:val="00C105D1"/>
    <w:rsid w:val="00C23457"/>
    <w:rsid w:val="00C61779"/>
    <w:rsid w:val="00C92D9D"/>
    <w:rsid w:val="00C95A20"/>
    <w:rsid w:val="00CD0D7A"/>
    <w:rsid w:val="00D2485B"/>
    <w:rsid w:val="00DA31E8"/>
    <w:rsid w:val="00DA6ADA"/>
    <w:rsid w:val="00E357B7"/>
    <w:rsid w:val="00E7554B"/>
    <w:rsid w:val="00EB5694"/>
    <w:rsid w:val="00EC4575"/>
    <w:rsid w:val="00EC6F65"/>
    <w:rsid w:val="00F40527"/>
    <w:rsid w:val="00F416D2"/>
    <w:rsid w:val="00F8619A"/>
    <w:rsid w:val="00FA0467"/>
    <w:rsid w:val="00FA596D"/>
    <w:rsid w:val="00FE42AD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256"/>
    <w:pPr>
      <w:ind w:left="720"/>
      <w:contextualSpacing/>
    </w:pPr>
  </w:style>
  <w:style w:type="table" w:styleId="TableGrid">
    <w:name w:val="Table Grid"/>
    <w:basedOn w:val="TableNormal"/>
    <w:uiPriority w:val="59"/>
    <w:rsid w:val="00F41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256"/>
    <w:pPr>
      <w:ind w:left="720"/>
      <w:contextualSpacing/>
    </w:pPr>
  </w:style>
  <w:style w:type="table" w:styleId="TableGrid">
    <w:name w:val="Table Grid"/>
    <w:basedOn w:val="TableNormal"/>
    <w:uiPriority w:val="59"/>
    <w:rsid w:val="00F41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C9F3-B8A2-4A44-A863-AE4A9221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 4540s</cp:lastModifiedBy>
  <cp:revision>2</cp:revision>
  <cp:lastPrinted>2018-12-18T12:37:00Z</cp:lastPrinted>
  <dcterms:created xsi:type="dcterms:W3CDTF">2019-06-01T08:21:00Z</dcterms:created>
  <dcterms:modified xsi:type="dcterms:W3CDTF">2019-06-01T08:21:00Z</dcterms:modified>
</cp:coreProperties>
</file>